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BCF1" w14:textId="0B9232F0" w:rsidR="007F6F59" w:rsidRDefault="0054409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372C916">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345B59BC" w:rsidR="008E6676" w:rsidRPr="00984B9E" w:rsidRDefault="00334C97" w:rsidP="00BB72C7">
                            <w:pPr>
                              <w:jc w:val="right"/>
                              <w:rPr>
                                <w:rFonts w:ascii="Trebuchet MS" w:hAnsi="Trebuchet MS"/>
                                <w:sz w:val="20"/>
                                <w:szCs w:val="20"/>
                              </w:rPr>
                            </w:pPr>
                            <w:r>
                              <w:rPr>
                                <w:rFonts w:ascii="Trebuchet MS" w:hAnsi="Trebuchet MS"/>
                                <w:sz w:val="20"/>
                                <w:szCs w:val="20"/>
                              </w:rPr>
                              <w:t xml:space="preserve">Hoe jezelf </w:t>
                            </w:r>
                            <w:r w:rsidR="00C17B02">
                              <w:rPr>
                                <w:rFonts w:ascii="Trebuchet MS" w:hAnsi="Trebuchet MS"/>
                                <w:sz w:val="20"/>
                                <w:szCs w:val="20"/>
                              </w:rPr>
                              <w:t>beschermen tegen de zon.</w:t>
                            </w:r>
                          </w:p>
                          <w:p w14:paraId="39B69435" w14:textId="70260C9A"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Pr="00984B9E">
                              <w:rPr>
                                <w:rFonts w:ascii="Trebuchet MS" w:hAnsi="Trebuchet MS"/>
                              </w:rPr>
                              <w:br/>
                              <w:t>Publicatiedatum:</w:t>
                            </w:r>
                            <w:r w:rsidR="00BC3247" w:rsidRPr="00984B9E">
                              <w:rPr>
                                <w:rFonts w:ascii="Trebuchet MS" w:hAnsi="Trebuchet MS"/>
                              </w:rPr>
                              <w:t xml:space="preserve"> </w:t>
                            </w:r>
                            <w:r w:rsidR="00334C97">
                              <w:rPr>
                                <w:rFonts w:ascii="Trebuchet MS" w:hAnsi="Trebuchet MS"/>
                              </w:rPr>
                              <w:t>mei - sept</w:t>
                            </w:r>
                            <w:r w:rsidR="000B1344" w:rsidRPr="00984B9E">
                              <w:rPr>
                                <w:rFonts w:ascii="Trebuchet MS" w:hAnsi="Trebuchet MS"/>
                              </w:rPr>
                              <w:br/>
                            </w:r>
                            <w:r w:rsidR="00043595" w:rsidRPr="00365C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" fillcolor="white [3201]" stroked="f" strokeweight=".5pt">
                <v:textbo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345B59BC" w:rsidR="008E6676" w:rsidRPr="00984B9E" w:rsidRDefault="00334C97" w:rsidP="00BB72C7">
                      <w:pPr>
                        <w:jc w:val="right"/>
                        <w:rPr>
                          <w:rFonts w:ascii="Trebuchet MS" w:hAnsi="Trebuchet MS"/>
                          <w:sz w:val="20"/>
                          <w:szCs w:val="20"/>
                        </w:rPr>
                      </w:pPr>
                      <w:r>
                        <w:rPr>
                          <w:rFonts w:ascii="Trebuchet MS" w:hAnsi="Trebuchet MS"/>
                          <w:sz w:val="20"/>
                          <w:szCs w:val="20"/>
                        </w:rPr>
                        <w:t xml:space="preserve">Hoe jezelf </w:t>
                      </w:r>
                      <w:r w:rsidR="00C17B02">
                        <w:rPr>
                          <w:rFonts w:ascii="Trebuchet MS" w:hAnsi="Trebuchet MS"/>
                          <w:sz w:val="20"/>
                          <w:szCs w:val="20"/>
                        </w:rPr>
                        <w:t>beschermen tegen de zon.</w:t>
                      </w:r>
                    </w:p>
                    <w:p w14:paraId="39B69435" w14:textId="70260C9A"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Pr="00984B9E">
                        <w:rPr>
                          <w:rFonts w:ascii="Trebuchet MS" w:hAnsi="Trebuchet MS"/>
                        </w:rPr>
                        <w:br/>
                        <w:t>Publicatiedatum:</w:t>
                      </w:r>
                      <w:r w:rsidR="00BC3247" w:rsidRPr="00984B9E">
                        <w:rPr>
                          <w:rFonts w:ascii="Trebuchet MS" w:hAnsi="Trebuchet MS"/>
                        </w:rPr>
                        <w:t xml:space="preserve"> </w:t>
                      </w:r>
                      <w:r w:rsidR="00334C97">
                        <w:rPr>
                          <w:rFonts w:ascii="Trebuchet MS" w:hAnsi="Trebuchet MS"/>
                        </w:rPr>
                        <w:t>mei - sept</w:t>
                      </w:r>
                      <w:r w:rsidR="000B1344" w:rsidRPr="00984B9E">
                        <w:rPr>
                          <w:rFonts w:ascii="Trebuchet MS" w:hAnsi="Trebuchet MS"/>
                        </w:rPr>
                        <w:br/>
                      </w:r>
                      <w:r w:rsidR="00043595" w:rsidRPr="00365C4A">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F0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1304C1CB" w14:textId="77777777" w:rsidR="00984B9E" w:rsidRDefault="00984B9E" w:rsidP="00717E53">
      <w:pPr>
        <w:pStyle w:val="Lijstalinea"/>
        <w:ind w:left="0"/>
        <w:jc w:val="center"/>
        <w:rPr>
          <w:rFonts w:ascii="Trebuchet MS" w:hAnsi="Trebuchet MS"/>
          <w:b/>
          <w:sz w:val="40"/>
          <w:szCs w:val="40"/>
        </w:rPr>
      </w:pPr>
    </w:p>
    <w:p w14:paraId="64B37398" w14:textId="007F5F98" w:rsidR="000045DD" w:rsidRPr="00334067" w:rsidRDefault="00334C97" w:rsidP="00717E53">
      <w:pPr>
        <w:pStyle w:val="Lijstalinea"/>
        <w:ind w:left="0"/>
        <w:jc w:val="center"/>
        <w:rPr>
          <w:rFonts w:ascii="Trebuchet MS" w:hAnsi="Trebuchet MS"/>
          <w:bCs/>
          <w:sz w:val="28"/>
          <w:szCs w:val="28"/>
        </w:rPr>
      </w:pPr>
      <w:r w:rsidRPr="00334067">
        <w:rPr>
          <w:rFonts w:ascii="Trebuchet MS" w:hAnsi="Trebuchet MS"/>
          <w:b/>
          <w:sz w:val="40"/>
          <w:szCs w:val="40"/>
        </w:rPr>
        <w:t xml:space="preserve">Hoe jezelf </w:t>
      </w:r>
      <w:r w:rsidR="00C17B02" w:rsidRPr="00334067">
        <w:rPr>
          <w:rFonts w:ascii="Trebuchet MS" w:hAnsi="Trebuchet MS"/>
          <w:b/>
          <w:sz w:val="40"/>
          <w:szCs w:val="40"/>
        </w:rPr>
        <w:t>beschermen tegen de zon.</w:t>
      </w:r>
      <w:r w:rsidR="00C813E7" w:rsidRPr="00334067">
        <w:rPr>
          <w:rFonts w:ascii="Trebuchet MS" w:hAnsi="Trebuchet MS"/>
          <w:b/>
          <w:sz w:val="40"/>
          <w:szCs w:val="40"/>
        </w:rPr>
        <w:br/>
      </w:r>
      <w:r w:rsidRPr="00334067">
        <w:rPr>
          <w:rFonts w:ascii="Trebuchet MS" w:hAnsi="Trebuchet MS"/>
          <w:bCs/>
          <w:sz w:val="28"/>
          <w:szCs w:val="28"/>
        </w:rPr>
        <w:t>Warme dagen</w:t>
      </w:r>
    </w:p>
    <w:p w14:paraId="548E9A78" w14:textId="77777777" w:rsidR="00984B9E" w:rsidRPr="00334067" w:rsidRDefault="00984B9E" w:rsidP="00717E53">
      <w:pPr>
        <w:pStyle w:val="Lijstalinea"/>
        <w:ind w:left="0"/>
        <w:jc w:val="center"/>
        <w:rPr>
          <w:rStyle w:val="normaltextrun"/>
          <w:rFonts w:ascii="Trebuchet MS" w:hAnsi="Trebuchet MS"/>
          <w:bCs/>
          <w:sz w:val="28"/>
          <w:szCs w:val="28"/>
        </w:rPr>
      </w:pPr>
    </w:p>
    <w:p w14:paraId="260332CE" w14:textId="77777777" w:rsidR="00C17B02" w:rsidRPr="00334067" w:rsidRDefault="00C17B02" w:rsidP="00C17B02">
      <w:pPr>
        <w:pStyle w:val="Default"/>
        <w:spacing w:line="23" w:lineRule="atLeast"/>
        <w:rPr>
          <w:rFonts w:cstheme="minorBidi"/>
          <w:bCs/>
          <w:color w:val="auto"/>
          <w:sz w:val="22"/>
          <w:szCs w:val="22"/>
        </w:rPr>
      </w:pPr>
      <w:r w:rsidRPr="00334067">
        <w:rPr>
          <w:rFonts w:cstheme="minorBidi"/>
          <w:bCs/>
          <w:color w:val="auto"/>
          <w:sz w:val="22"/>
          <w:szCs w:val="22"/>
        </w:rPr>
        <w:t>Het weer is onvoorspelbaar, maar probeer je toch goed voor te bereiden op warme dagen. Erg belangrijk is dat je de weersvoorspellingen nauwgezet volgt. Weet je dat het warm gaat worden? Zorg dan dat je altijd water bij je hebt wanneer je de deur uitgaat.</w:t>
      </w:r>
    </w:p>
    <w:p w14:paraId="63C0D7E2" w14:textId="77777777" w:rsidR="00C17B02" w:rsidRPr="00334067" w:rsidRDefault="00C17B02" w:rsidP="00C17B02">
      <w:pPr>
        <w:pStyle w:val="Default"/>
        <w:spacing w:line="23" w:lineRule="atLeast"/>
        <w:rPr>
          <w:rFonts w:cstheme="minorBidi"/>
          <w:bCs/>
          <w:color w:val="auto"/>
          <w:sz w:val="22"/>
          <w:szCs w:val="22"/>
        </w:rPr>
      </w:pPr>
    </w:p>
    <w:p w14:paraId="7826EB24" w14:textId="77777777" w:rsidR="00C17B02" w:rsidRPr="00334067" w:rsidRDefault="00C17B02" w:rsidP="00C17B02">
      <w:pPr>
        <w:pStyle w:val="Default"/>
        <w:spacing w:line="23" w:lineRule="atLeast"/>
        <w:rPr>
          <w:rFonts w:cstheme="minorBidi"/>
          <w:bCs/>
          <w:color w:val="auto"/>
          <w:sz w:val="22"/>
          <w:szCs w:val="22"/>
        </w:rPr>
      </w:pPr>
      <w:r w:rsidRPr="00334067">
        <w:rPr>
          <w:rFonts w:cstheme="minorBidi"/>
          <w:bCs/>
          <w:color w:val="auto"/>
          <w:sz w:val="22"/>
          <w:szCs w:val="22"/>
        </w:rPr>
        <w:t>Als de zon schijnt, bescherm dan jezelf en anderen. Enkele tips:</w:t>
      </w:r>
    </w:p>
    <w:p w14:paraId="0817AF74" w14:textId="77777777" w:rsidR="00C17B02" w:rsidRPr="00334067" w:rsidRDefault="00C17B02" w:rsidP="00C17B02">
      <w:pPr>
        <w:pStyle w:val="Default"/>
        <w:spacing w:line="23" w:lineRule="atLeast"/>
        <w:rPr>
          <w:rFonts w:cstheme="minorBidi"/>
          <w:bCs/>
          <w:color w:val="auto"/>
          <w:sz w:val="22"/>
          <w:szCs w:val="22"/>
        </w:rPr>
      </w:pPr>
    </w:p>
    <w:p w14:paraId="0FB2B3DC" w14:textId="6B0427B2" w:rsidR="00C17B02" w:rsidRPr="00334067" w:rsidRDefault="00C17B02" w:rsidP="00C17B02">
      <w:pPr>
        <w:pStyle w:val="Default"/>
        <w:numPr>
          <w:ilvl w:val="0"/>
          <w:numId w:val="35"/>
        </w:numPr>
        <w:spacing w:line="23" w:lineRule="atLeast"/>
        <w:rPr>
          <w:rFonts w:cstheme="minorBidi"/>
          <w:bCs/>
          <w:color w:val="auto"/>
          <w:sz w:val="22"/>
          <w:szCs w:val="22"/>
        </w:rPr>
      </w:pPr>
      <w:r w:rsidRPr="00334067">
        <w:rPr>
          <w:rFonts w:cstheme="minorBidi"/>
          <w:bCs/>
          <w:color w:val="auto"/>
          <w:sz w:val="22"/>
          <w:szCs w:val="22"/>
        </w:rPr>
        <w:t>Smeer de huid regelmatig in met zonnecr</w:t>
      </w:r>
      <w:r w:rsidR="0011265C" w:rsidRPr="00334067">
        <w:rPr>
          <w:rFonts w:cstheme="minorBidi"/>
          <w:bCs/>
          <w:color w:val="auto"/>
          <w:sz w:val="22"/>
          <w:szCs w:val="22"/>
        </w:rPr>
        <w:t>ème.</w:t>
      </w:r>
    </w:p>
    <w:p w14:paraId="55AAB3AC" w14:textId="1973C669" w:rsidR="00C17B02" w:rsidRPr="00334067" w:rsidRDefault="00C17B02" w:rsidP="00C17B02">
      <w:pPr>
        <w:pStyle w:val="Default"/>
        <w:numPr>
          <w:ilvl w:val="0"/>
          <w:numId w:val="35"/>
        </w:numPr>
        <w:spacing w:line="23" w:lineRule="atLeast"/>
        <w:rPr>
          <w:rFonts w:cstheme="minorBidi"/>
          <w:bCs/>
          <w:color w:val="auto"/>
          <w:sz w:val="22"/>
          <w:szCs w:val="22"/>
        </w:rPr>
      </w:pPr>
      <w:r w:rsidRPr="00334067">
        <w:rPr>
          <w:rFonts w:cstheme="minorBidi"/>
          <w:bCs/>
          <w:color w:val="auto"/>
          <w:sz w:val="22"/>
          <w:szCs w:val="22"/>
        </w:rPr>
        <w:t>Vermijd langdurige blootstelling aan de zon, zeker tijdens het middaguur wanneer de zon het sterkst is</w:t>
      </w:r>
      <w:r w:rsidR="0011265C" w:rsidRPr="00334067">
        <w:rPr>
          <w:rFonts w:cstheme="minorBidi"/>
          <w:bCs/>
          <w:color w:val="auto"/>
          <w:sz w:val="22"/>
          <w:szCs w:val="22"/>
        </w:rPr>
        <w:t>.</w:t>
      </w:r>
    </w:p>
    <w:p w14:paraId="10BBA288" w14:textId="45E1253B" w:rsidR="00C17B02" w:rsidRPr="00334067" w:rsidRDefault="00C17B02" w:rsidP="00C17B02">
      <w:pPr>
        <w:pStyle w:val="Default"/>
        <w:numPr>
          <w:ilvl w:val="0"/>
          <w:numId w:val="35"/>
        </w:numPr>
        <w:spacing w:line="23" w:lineRule="atLeast"/>
        <w:rPr>
          <w:rFonts w:cstheme="minorBidi"/>
          <w:bCs/>
          <w:color w:val="auto"/>
          <w:sz w:val="22"/>
          <w:szCs w:val="22"/>
        </w:rPr>
      </w:pPr>
      <w:r w:rsidRPr="00334067">
        <w:rPr>
          <w:rFonts w:cstheme="minorBidi"/>
          <w:bCs/>
          <w:color w:val="auto"/>
          <w:sz w:val="22"/>
          <w:szCs w:val="22"/>
        </w:rPr>
        <w:t>Voorzie een zonnebril voor de bescherming van je ogen</w:t>
      </w:r>
      <w:r w:rsidR="00CF5777" w:rsidRPr="00334067">
        <w:rPr>
          <w:rFonts w:cstheme="minorBidi"/>
          <w:bCs/>
          <w:color w:val="auto"/>
          <w:sz w:val="22"/>
          <w:szCs w:val="22"/>
        </w:rPr>
        <w:t>.</w:t>
      </w:r>
    </w:p>
    <w:p w14:paraId="0956F51B" w14:textId="543A17D7" w:rsidR="00C17B02" w:rsidRPr="00334067" w:rsidRDefault="0011265C" w:rsidP="00C17B02">
      <w:pPr>
        <w:pStyle w:val="Default"/>
        <w:numPr>
          <w:ilvl w:val="0"/>
          <w:numId w:val="35"/>
        </w:numPr>
        <w:spacing w:line="23" w:lineRule="atLeast"/>
        <w:rPr>
          <w:rFonts w:cstheme="minorBidi"/>
          <w:bCs/>
          <w:color w:val="auto"/>
          <w:sz w:val="22"/>
          <w:szCs w:val="22"/>
        </w:rPr>
      </w:pPr>
      <w:r w:rsidRPr="00334067">
        <w:rPr>
          <w:rFonts w:cstheme="minorBidi"/>
          <w:bCs/>
          <w:color w:val="auto"/>
          <w:sz w:val="22"/>
          <w:szCs w:val="22"/>
        </w:rPr>
        <w:t>Draag een hoofddeksel</w:t>
      </w:r>
      <w:r w:rsidR="00C17B02" w:rsidRPr="00334067">
        <w:rPr>
          <w:rFonts w:cstheme="minorBidi"/>
          <w:bCs/>
          <w:color w:val="auto"/>
          <w:sz w:val="22"/>
          <w:szCs w:val="22"/>
        </w:rPr>
        <w:t xml:space="preserve"> en dekkende, luchtige kledij</w:t>
      </w:r>
      <w:r w:rsidRPr="00334067">
        <w:rPr>
          <w:rFonts w:cstheme="minorBidi"/>
          <w:bCs/>
          <w:color w:val="auto"/>
          <w:sz w:val="22"/>
          <w:szCs w:val="22"/>
        </w:rPr>
        <w:t>.</w:t>
      </w:r>
    </w:p>
    <w:p w14:paraId="6805BB0A" w14:textId="51EC3EF3" w:rsidR="00C17B02" w:rsidRPr="00334067" w:rsidRDefault="0011265C" w:rsidP="00C17B02">
      <w:pPr>
        <w:pStyle w:val="Default"/>
        <w:numPr>
          <w:ilvl w:val="0"/>
          <w:numId w:val="35"/>
        </w:numPr>
        <w:spacing w:line="23" w:lineRule="atLeast"/>
        <w:rPr>
          <w:rFonts w:cstheme="minorBidi"/>
          <w:bCs/>
          <w:color w:val="auto"/>
          <w:sz w:val="22"/>
          <w:szCs w:val="22"/>
        </w:rPr>
      </w:pPr>
      <w:r w:rsidRPr="00334067">
        <w:rPr>
          <w:rFonts w:cstheme="minorBidi"/>
          <w:bCs/>
          <w:color w:val="auto"/>
          <w:sz w:val="22"/>
          <w:szCs w:val="22"/>
        </w:rPr>
        <w:t xml:space="preserve">Zoek regelmatig </w:t>
      </w:r>
      <w:r w:rsidR="00C17B02" w:rsidRPr="00334067">
        <w:rPr>
          <w:rFonts w:cstheme="minorBidi"/>
          <w:bCs/>
          <w:color w:val="auto"/>
          <w:sz w:val="22"/>
          <w:szCs w:val="22"/>
        </w:rPr>
        <w:t>schaduw op onder een boom of een parasol</w:t>
      </w:r>
      <w:r w:rsidRPr="00334067">
        <w:rPr>
          <w:rFonts w:cstheme="minorBidi"/>
          <w:bCs/>
          <w:color w:val="auto"/>
          <w:sz w:val="22"/>
          <w:szCs w:val="22"/>
        </w:rPr>
        <w:t>.</w:t>
      </w:r>
    </w:p>
    <w:p w14:paraId="3EE54B3F" w14:textId="77777777" w:rsidR="00C17B02" w:rsidRPr="00334067" w:rsidRDefault="00C17B02" w:rsidP="00C17B02">
      <w:pPr>
        <w:pStyle w:val="Default"/>
        <w:numPr>
          <w:ilvl w:val="0"/>
          <w:numId w:val="35"/>
        </w:numPr>
        <w:spacing w:line="23" w:lineRule="atLeast"/>
        <w:rPr>
          <w:rFonts w:cstheme="minorBidi"/>
          <w:bCs/>
          <w:color w:val="auto"/>
          <w:sz w:val="22"/>
          <w:szCs w:val="22"/>
        </w:rPr>
      </w:pPr>
      <w:r w:rsidRPr="00334067">
        <w:rPr>
          <w:rFonts w:cstheme="minorBidi"/>
          <w:bCs/>
          <w:color w:val="auto"/>
          <w:sz w:val="22"/>
          <w:szCs w:val="22"/>
        </w:rPr>
        <w:t>Ken je huid! Ben je van nature gevoelig voor de zon? Neem dan zeker de nodige voorzorgsmaatregelen.</w:t>
      </w:r>
    </w:p>
    <w:p w14:paraId="7D8476D7" w14:textId="1CE59D01" w:rsidR="00C17B02" w:rsidRPr="00334067" w:rsidRDefault="00C17B02" w:rsidP="00C17B02">
      <w:pPr>
        <w:pStyle w:val="Default"/>
        <w:numPr>
          <w:ilvl w:val="0"/>
          <w:numId w:val="35"/>
        </w:numPr>
        <w:spacing w:line="23" w:lineRule="atLeast"/>
        <w:rPr>
          <w:rFonts w:cstheme="minorBidi"/>
          <w:bCs/>
          <w:color w:val="auto"/>
          <w:sz w:val="22"/>
          <w:szCs w:val="22"/>
        </w:rPr>
      </w:pPr>
      <w:r w:rsidRPr="00334067">
        <w:rPr>
          <w:rFonts w:cstheme="minorBidi"/>
          <w:bCs/>
          <w:color w:val="auto"/>
          <w:sz w:val="22"/>
          <w:szCs w:val="22"/>
        </w:rPr>
        <w:t>Laat nooit iemand achter in de auto</w:t>
      </w:r>
      <w:r w:rsidR="0011265C" w:rsidRPr="00334067">
        <w:rPr>
          <w:rFonts w:cstheme="minorBidi"/>
          <w:bCs/>
          <w:color w:val="auto"/>
          <w:sz w:val="22"/>
          <w:szCs w:val="22"/>
        </w:rPr>
        <w:t>.</w:t>
      </w:r>
      <w:r w:rsidR="00334067">
        <w:rPr>
          <w:rFonts w:cstheme="minorBidi"/>
          <w:bCs/>
          <w:color w:val="auto"/>
          <w:sz w:val="22"/>
          <w:szCs w:val="22"/>
        </w:rPr>
        <w:br/>
      </w:r>
    </w:p>
    <w:p w14:paraId="1308C59E" w14:textId="789590EC" w:rsidR="00C17B02" w:rsidRPr="00334067" w:rsidRDefault="00334067" w:rsidP="00C17B02">
      <w:pPr>
        <w:pStyle w:val="Default"/>
        <w:spacing w:line="23" w:lineRule="atLeast"/>
        <w:rPr>
          <w:rFonts w:cstheme="minorBidi"/>
          <w:bCs/>
          <w:color w:val="auto"/>
          <w:sz w:val="22"/>
          <w:szCs w:val="22"/>
        </w:rPr>
      </w:pPr>
      <w:r>
        <w:rPr>
          <w:rFonts w:cstheme="minorBidi"/>
          <w:bCs/>
          <w:color w:val="auto"/>
          <w:sz w:val="22"/>
          <w:szCs w:val="22"/>
        </w:rPr>
        <w:t>Meer lezen</w:t>
      </w:r>
      <w:r w:rsidR="00C17B02" w:rsidRPr="00334067">
        <w:rPr>
          <w:rFonts w:cstheme="minorBidi"/>
          <w:bCs/>
          <w:color w:val="auto"/>
          <w:sz w:val="22"/>
          <w:szCs w:val="22"/>
        </w:rPr>
        <w:t xml:space="preserve">: </w:t>
      </w:r>
      <w:hyperlink r:id="rId9" w:history="1">
        <w:r w:rsidR="00C17B02" w:rsidRPr="00334067">
          <w:rPr>
            <w:rStyle w:val="Hyperlink"/>
            <w:rFonts w:cstheme="minorBidi"/>
            <w:bCs/>
            <w:sz w:val="22"/>
            <w:szCs w:val="22"/>
          </w:rPr>
          <w:t>www.warmedagen.be</w:t>
        </w:r>
      </w:hyperlink>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64A8D9DD" w14:textId="30888BE8" w:rsidR="00717E53" w:rsidRPr="00984B9E" w:rsidRDefault="00717E53" w:rsidP="007A01C8">
      <w:pPr>
        <w:spacing w:before="240" w:line="240" w:lineRule="auto"/>
        <w:rPr>
          <w:rStyle w:val="normaltextrun"/>
          <w:rFonts w:ascii="Trebuchet MS" w:eastAsia="Times New Roman" w:hAnsi="Trebuchet MS" w:cs="Times New Roman"/>
          <w:b/>
          <w:bCs/>
          <w:sz w:val="24"/>
          <w:szCs w:val="24"/>
          <w:lang w:eastAsia="nl-NL"/>
        </w:rPr>
      </w:pP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AB82" w14:textId="77777777" w:rsidR="002A65AC" w:rsidRDefault="002A65AC" w:rsidP="00066328">
      <w:pPr>
        <w:spacing w:after="0" w:line="240" w:lineRule="auto"/>
      </w:pPr>
      <w:r>
        <w:separator/>
      </w:r>
    </w:p>
  </w:endnote>
  <w:endnote w:type="continuationSeparator" w:id="0">
    <w:p w14:paraId="1F7BD6CD" w14:textId="77777777" w:rsidR="002A65AC" w:rsidRDefault="002A65AC"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E8C4" w14:textId="77777777" w:rsidR="002A65AC" w:rsidRDefault="002A65AC" w:rsidP="00066328">
      <w:pPr>
        <w:spacing w:after="0" w:line="240" w:lineRule="auto"/>
      </w:pPr>
      <w:r>
        <w:separator/>
      </w:r>
    </w:p>
  </w:footnote>
  <w:footnote w:type="continuationSeparator" w:id="0">
    <w:p w14:paraId="372EF456" w14:textId="77777777" w:rsidR="002A65AC" w:rsidRDefault="002A65AC"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B157A8"/>
    <w:multiLevelType w:val="hybridMultilevel"/>
    <w:tmpl w:val="79264036"/>
    <w:lvl w:ilvl="0" w:tplc="9182CC7E">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2"/>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1"/>
  </w:num>
  <w:num w:numId="13">
    <w:abstractNumId w:val="16"/>
  </w:num>
  <w:num w:numId="14">
    <w:abstractNumId w:val="27"/>
  </w:num>
  <w:num w:numId="15">
    <w:abstractNumId w:val="8"/>
  </w:num>
  <w:num w:numId="16">
    <w:abstractNumId w:val="18"/>
  </w:num>
  <w:num w:numId="17">
    <w:abstractNumId w:val="7"/>
  </w:num>
  <w:num w:numId="18">
    <w:abstractNumId w:val="20"/>
  </w:num>
  <w:num w:numId="19">
    <w:abstractNumId w:val="26"/>
  </w:num>
  <w:num w:numId="20">
    <w:abstractNumId w:val="17"/>
  </w:num>
  <w:num w:numId="21">
    <w:abstractNumId w:val="9"/>
  </w:num>
  <w:num w:numId="22">
    <w:abstractNumId w:val="12"/>
  </w:num>
  <w:num w:numId="23">
    <w:abstractNumId w:val="32"/>
  </w:num>
  <w:num w:numId="24">
    <w:abstractNumId w:val="11"/>
  </w:num>
  <w:num w:numId="25">
    <w:abstractNumId w:val="24"/>
  </w:num>
  <w:num w:numId="26">
    <w:abstractNumId w:val="19"/>
  </w:num>
  <w:num w:numId="27">
    <w:abstractNumId w:val="13"/>
  </w:num>
  <w:num w:numId="28">
    <w:abstractNumId w:val="33"/>
  </w:num>
  <w:num w:numId="29">
    <w:abstractNumId w:val="1"/>
  </w:num>
  <w:num w:numId="30">
    <w:abstractNumId w:val="5"/>
  </w:num>
  <w:num w:numId="31">
    <w:abstractNumId w:val="6"/>
  </w:num>
  <w:num w:numId="32">
    <w:abstractNumId w:val="15"/>
  </w:num>
  <w:num w:numId="33">
    <w:abstractNumId w:val="3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3595"/>
    <w:rsid w:val="00066328"/>
    <w:rsid w:val="00070CE8"/>
    <w:rsid w:val="000839EC"/>
    <w:rsid w:val="00095E09"/>
    <w:rsid w:val="000A3D16"/>
    <w:rsid w:val="000B1344"/>
    <w:rsid w:val="000F3D6F"/>
    <w:rsid w:val="001027EB"/>
    <w:rsid w:val="0011265C"/>
    <w:rsid w:val="00121752"/>
    <w:rsid w:val="00134E21"/>
    <w:rsid w:val="0015405D"/>
    <w:rsid w:val="001578F8"/>
    <w:rsid w:val="001A0561"/>
    <w:rsid w:val="001A0860"/>
    <w:rsid w:val="001A5E6C"/>
    <w:rsid w:val="001C479C"/>
    <w:rsid w:val="00265D16"/>
    <w:rsid w:val="002660F0"/>
    <w:rsid w:val="00270B36"/>
    <w:rsid w:val="00277BDF"/>
    <w:rsid w:val="002A65AC"/>
    <w:rsid w:val="002A79B5"/>
    <w:rsid w:val="00303287"/>
    <w:rsid w:val="00313545"/>
    <w:rsid w:val="0032214D"/>
    <w:rsid w:val="003312F4"/>
    <w:rsid w:val="00334067"/>
    <w:rsid w:val="0033470F"/>
    <w:rsid w:val="00334C97"/>
    <w:rsid w:val="00365C4A"/>
    <w:rsid w:val="00385BBC"/>
    <w:rsid w:val="003B335E"/>
    <w:rsid w:val="003B3CDC"/>
    <w:rsid w:val="003B755F"/>
    <w:rsid w:val="00417D4D"/>
    <w:rsid w:val="004266CA"/>
    <w:rsid w:val="004356C9"/>
    <w:rsid w:val="00441B6C"/>
    <w:rsid w:val="004832A6"/>
    <w:rsid w:val="004B7845"/>
    <w:rsid w:val="004D04F1"/>
    <w:rsid w:val="00514182"/>
    <w:rsid w:val="005267DA"/>
    <w:rsid w:val="00544096"/>
    <w:rsid w:val="0056303A"/>
    <w:rsid w:val="005C6A41"/>
    <w:rsid w:val="00600CE7"/>
    <w:rsid w:val="00612DE6"/>
    <w:rsid w:val="00635411"/>
    <w:rsid w:val="006537E2"/>
    <w:rsid w:val="00657921"/>
    <w:rsid w:val="006A7CBC"/>
    <w:rsid w:val="006A7CED"/>
    <w:rsid w:val="006B234C"/>
    <w:rsid w:val="006D79CF"/>
    <w:rsid w:val="006F3312"/>
    <w:rsid w:val="00702688"/>
    <w:rsid w:val="00717E53"/>
    <w:rsid w:val="00717F9E"/>
    <w:rsid w:val="00723B97"/>
    <w:rsid w:val="00772FF2"/>
    <w:rsid w:val="00794FA8"/>
    <w:rsid w:val="007A01C8"/>
    <w:rsid w:val="007A5A8E"/>
    <w:rsid w:val="007F62AC"/>
    <w:rsid w:val="007F6F59"/>
    <w:rsid w:val="00813DE9"/>
    <w:rsid w:val="00820ED4"/>
    <w:rsid w:val="00890FBF"/>
    <w:rsid w:val="008B25B2"/>
    <w:rsid w:val="008C483D"/>
    <w:rsid w:val="008C7B1C"/>
    <w:rsid w:val="008D3B09"/>
    <w:rsid w:val="008E6676"/>
    <w:rsid w:val="00934EA4"/>
    <w:rsid w:val="00954622"/>
    <w:rsid w:val="00957222"/>
    <w:rsid w:val="00984B9E"/>
    <w:rsid w:val="009F7E36"/>
    <w:rsid w:val="00A23907"/>
    <w:rsid w:val="00A24EE4"/>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72C7"/>
    <w:rsid w:val="00BC3247"/>
    <w:rsid w:val="00BD0F8B"/>
    <w:rsid w:val="00BE2866"/>
    <w:rsid w:val="00C144DE"/>
    <w:rsid w:val="00C174A9"/>
    <w:rsid w:val="00C17B02"/>
    <w:rsid w:val="00C21354"/>
    <w:rsid w:val="00C522D6"/>
    <w:rsid w:val="00C813E7"/>
    <w:rsid w:val="00C82021"/>
    <w:rsid w:val="00C96922"/>
    <w:rsid w:val="00CA22D5"/>
    <w:rsid w:val="00CB0CFD"/>
    <w:rsid w:val="00CF5777"/>
    <w:rsid w:val="00D03D72"/>
    <w:rsid w:val="00D465A7"/>
    <w:rsid w:val="00D7031D"/>
    <w:rsid w:val="00D80C6A"/>
    <w:rsid w:val="00D85BB8"/>
    <w:rsid w:val="00DC2C33"/>
    <w:rsid w:val="00DE5DC9"/>
    <w:rsid w:val="00DF6C1A"/>
    <w:rsid w:val="00E365A7"/>
    <w:rsid w:val="00E53C56"/>
    <w:rsid w:val="00E73B2C"/>
    <w:rsid w:val="00E778EB"/>
    <w:rsid w:val="00EA25A5"/>
    <w:rsid w:val="00EE417F"/>
    <w:rsid w:val="00F00322"/>
    <w:rsid w:val="00F16CAF"/>
    <w:rsid w:val="00F40E0E"/>
    <w:rsid w:val="00F41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 w:type="paragraph" w:customStyle="1" w:styleId="Default">
    <w:name w:val="Default"/>
    <w:rsid w:val="00C17B0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medag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181</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64</cp:revision>
  <cp:lastPrinted>2016-07-04T09:48:00Z</cp:lastPrinted>
  <dcterms:created xsi:type="dcterms:W3CDTF">2020-06-08T09:38:00Z</dcterms:created>
  <dcterms:modified xsi:type="dcterms:W3CDTF">2021-06-07T06:49:00Z</dcterms:modified>
</cp:coreProperties>
</file>