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8EC7B" w14:textId="77777777" w:rsidR="00104FA3" w:rsidRDefault="00104FA3">
      <w:pPr>
        <w:rPr>
          <w:noProof/>
          <w:lang w:eastAsia="nl-BE"/>
        </w:rPr>
      </w:pPr>
      <w:r>
        <w:rPr>
          <w:noProof/>
          <w:lang w:eastAsia="nl-BE"/>
        </w:rPr>
        <w:drawing>
          <wp:anchor distT="0" distB="0" distL="114300" distR="114300" simplePos="0" relativeHeight="251663360" behindDoc="1" locked="0" layoutInCell="1" allowOverlap="1" wp14:anchorId="6B8D8299" wp14:editId="2ED80E76">
            <wp:simplePos x="0" y="0"/>
            <wp:positionH relativeFrom="margin">
              <wp:align>right</wp:align>
            </wp:positionH>
            <wp:positionV relativeFrom="paragraph">
              <wp:posOffset>0</wp:posOffset>
            </wp:positionV>
            <wp:extent cx="2484120" cy="539496"/>
            <wp:effectExtent l="0" t="0" r="0" b="0"/>
            <wp:wrapTight wrapText="bothSides">
              <wp:wrapPolygon edited="0">
                <wp:start x="0" y="0"/>
                <wp:lineTo x="0" y="20608"/>
                <wp:lineTo x="21368" y="20608"/>
                <wp:lineTo x="2136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ken_artikel_afb_word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120" cy="539496"/>
                    </a:xfrm>
                    <a:prstGeom prst="rect">
                      <a:avLst/>
                    </a:prstGeom>
                  </pic:spPr>
                </pic:pic>
              </a:graphicData>
            </a:graphic>
          </wp:anchor>
        </w:drawing>
      </w:r>
      <w:r>
        <w:rPr>
          <w:noProof/>
          <w:lang w:eastAsia="nl-BE"/>
        </w:rPr>
        <w:drawing>
          <wp:anchor distT="0" distB="0" distL="114300" distR="114300" simplePos="0" relativeHeight="251661312" behindDoc="1" locked="0" layoutInCell="1" allowOverlap="1" wp14:anchorId="31AF877B" wp14:editId="35ED3F85">
            <wp:simplePos x="0" y="0"/>
            <wp:positionH relativeFrom="page">
              <wp:align>left</wp:align>
            </wp:positionH>
            <wp:positionV relativeFrom="paragraph">
              <wp:posOffset>-895985</wp:posOffset>
            </wp:positionV>
            <wp:extent cx="7633970" cy="10798810"/>
            <wp:effectExtent l="0" t="0" r="5080"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e_Dagen_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3970" cy="10798810"/>
                    </a:xfrm>
                    <a:prstGeom prst="rect">
                      <a:avLst/>
                    </a:prstGeom>
                  </pic:spPr>
                </pic:pic>
              </a:graphicData>
            </a:graphic>
            <wp14:sizeRelH relativeFrom="page">
              <wp14:pctWidth>0</wp14:pctWidth>
            </wp14:sizeRelH>
            <wp14:sizeRelV relativeFrom="page">
              <wp14:pctHeight>0</wp14:pctHeight>
            </wp14:sizeRelV>
          </wp:anchor>
        </w:drawing>
      </w:r>
    </w:p>
    <w:p w14:paraId="3784FF47" w14:textId="77777777" w:rsidR="00104FA3" w:rsidRDefault="00104FA3">
      <w:r>
        <w:rPr>
          <w:noProof/>
          <w:lang w:eastAsia="nl-BE"/>
        </w:rPr>
        <w:drawing>
          <wp:anchor distT="0" distB="0" distL="114300" distR="114300" simplePos="0" relativeHeight="251662336" behindDoc="1" locked="0" layoutInCell="1" allowOverlap="1" wp14:anchorId="7BEAE713" wp14:editId="7DAFC992">
            <wp:simplePos x="0" y="0"/>
            <wp:positionH relativeFrom="margin">
              <wp:align>right</wp:align>
            </wp:positionH>
            <wp:positionV relativeFrom="paragraph">
              <wp:posOffset>381000</wp:posOffset>
            </wp:positionV>
            <wp:extent cx="5760720" cy="3658870"/>
            <wp:effectExtent l="0" t="0" r="0" b="0"/>
            <wp:wrapTight wrapText="bothSides">
              <wp:wrapPolygon edited="0">
                <wp:start x="0" y="0"/>
                <wp:lineTo x="0" y="21480"/>
                <wp:lineTo x="21500" y="21480"/>
                <wp:lineTo x="2150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ken_artikel_afb_word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658870"/>
                    </a:xfrm>
                    <a:prstGeom prst="rect">
                      <a:avLst/>
                    </a:prstGeom>
                  </pic:spPr>
                </pic:pic>
              </a:graphicData>
            </a:graphic>
          </wp:anchor>
        </w:drawing>
      </w:r>
    </w:p>
    <w:p w14:paraId="04422369" w14:textId="77777777" w:rsidR="00104FA3" w:rsidRDefault="00104FA3">
      <w:r>
        <w:rPr>
          <w:noProof/>
          <w:lang w:eastAsia="nl-BE"/>
        </w:rPr>
        <w:drawing>
          <wp:anchor distT="0" distB="0" distL="114300" distR="114300" simplePos="0" relativeHeight="251664384" behindDoc="1" locked="0" layoutInCell="1" allowOverlap="1" wp14:anchorId="45D18525" wp14:editId="11EDC98A">
            <wp:simplePos x="0" y="0"/>
            <wp:positionH relativeFrom="margin">
              <wp:posOffset>3541395</wp:posOffset>
            </wp:positionH>
            <wp:positionV relativeFrom="paragraph">
              <wp:posOffset>3993515</wp:posOffset>
            </wp:positionV>
            <wp:extent cx="2569210" cy="4320540"/>
            <wp:effectExtent l="0" t="0" r="2540" b="3810"/>
            <wp:wrapTight wrapText="bothSides">
              <wp:wrapPolygon edited="0">
                <wp:start x="0" y="0"/>
                <wp:lineTo x="0" y="21524"/>
                <wp:lineTo x="21461" y="21524"/>
                <wp:lineTo x="21461"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ken_artikel_afb_word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9210" cy="4320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66432" behindDoc="0" locked="0" layoutInCell="1" allowOverlap="1" wp14:anchorId="3DAA9EE6" wp14:editId="559EBD50">
                <wp:simplePos x="0" y="0"/>
                <wp:positionH relativeFrom="margin">
                  <wp:align>left</wp:align>
                </wp:positionH>
                <wp:positionV relativeFrom="paragraph">
                  <wp:posOffset>4097655</wp:posOffset>
                </wp:positionV>
                <wp:extent cx="3429000" cy="421386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3429000" cy="4213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C1A6D" w14:textId="373E59DE" w:rsidR="00104FA3" w:rsidRPr="00FB05BD" w:rsidRDefault="00104FA3" w:rsidP="00104FA3">
                            <w:pPr>
                              <w:rPr>
                                <w:rFonts w:ascii="Calibri" w:eastAsiaTheme="minorEastAsia" w:hAnsi="Calibri" w:cs="Calibri-Light"/>
                                <w:noProof/>
                                <w:sz w:val="20"/>
                                <w:szCs w:val="20"/>
                                <w:lang w:eastAsia="nl-NL"/>
                              </w:rPr>
                            </w:pPr>
                            <w:r w:rsidRPr="00FB05BD">
                              <w:rPr>
                                <w:rFonts w:ascii="Calibri" w:eastAsiaTheme="minorEastAsia" w:hAnsi="Calibri" w:cs="Calibri-Light"/>
                                <w:noProof/>
                                <w:sz w:val="20"/>
                                <w:szCs w:val="20"/>
                                <w:lang w:eastAsia="nl-NL"/>
                              </w:rPr>
                              <w:t xml:space="preserve">Had jij al eens een tekenbeet? Je kunt ze overal in de natuur tegenkomen, dus niet alleen als je het bos intrekt. Ook als je in de tuin werkt, gaat wandelen of buiten speelt, kan een teek je pad kruisen. En van een teek kun je ziek worden … Daarom is het belangrijk dat je weet wat je moet doen om tekenziekten te voorkomen. </w:t>
                            </w:r>
                          </w:p>
                          <w:p w14:paraId="5B0B20BA" w14:textId="3767B295" w:rsidR="00104FA3" w:rsidRPr="007C03EB" w:rsidRDefault="00104FA3" w:rsidP="00104FA3">
                            <w:pPr>
                              <w:rPr>
                                <w:rFonts w:ascii="Calibri" w:eastAsia="Tahoma" w:hAnsi="Calibri" w:cs="Tahoma"/>
                                <w:b/>
                                <w:bCs/>
                                <w:color w:val="39B9BE"/>
                                <w:sz w:val="24"/>
                                <w:szCs w:val="24"/>
                              </w:rPr>
                            </w:pPr>
                            <w:r w:rsidRPr="007C03EB">
                              <w:rPr>
                                <w:rFonts w:ascii="Calibri" w:eastAsia="Tahoma" w:hAnsi="Calibri" w:cs="Tahoma"/>
                                <w:b/>
                                <w:bCs/>
                                <w:color w:val="39B9BE"/>
                                <w:sz w:val="24"/>
                                <w:szCs w:val="24"/>
                              </w:rPr>
                              <w:t>Controleer dezelfde dag nog op teken</w:t>
                            </w:r>
                            <w:r>
                              <w:rPr>
                                <w:rFonts w:ascii="Calibri" w:eastAsia="Tahoma" w:hAnsi="Calibri" w:cs="Tahoma"/>
                                <w:b/>
                                <w:bCs/>
                                <w:color w:val="39B9BE"/>
                                <w:sz w:val="24"/>
                                <w:szCs w:val="24"/>
                              </w:rPr>
                              <w:br/>
                            </w:r>
                            <w:r w:rsidRPr="00B10576">
                              <w:rPr>
                                <w:rFonts w:ascii="Calibri" w:eastAsiaTheme="minorEastAsia" w:hAnsi="Calibri" w:cs="Calibri-Light"/>
                                <w:noProof/>
                                <w:sz w:val="20"/>
                                <w:szCs w:val="20"/>
                                <w:lang w:eastAsia="nl-NL"/>
                              </w:rPr>
                              <w:t>De campagne</w:t>
                            </w:r>
                            <w:r w:rsidRPr="00FB05BD">
                              <w:rPr>
                                <w:rFonts w:ascii="Calibri" w:eastAsiaTheme="minorEastAsia" w:hAnsi="Calibri" w:cs="Calibri-Light"/>
                                <w:noProof/>
                                <w:sz w:val="20"/>
                                <w:szCs w:val="20"/>
                                <w:lang w:eastAsia="nl-NL"/>
                              </w:rPr>
                              <w:t xml:space="preserve"> </w:t>
                            </w:r>
                            <w:r w:rsidRPr="00FB05BD">
                              <w:rPr>
                                <w:rFonts w:ascii="Calibri" w:eastAsiaTheme="minorEastAsia" w:hAnsi="Calibri" w:cs="Calibri-Light"/>
                                <w:i/>
                                <w:noProof/>
                                <w:sz w:val="20"/>
                                <w:szCs w:val="20"/>
                                <w:lang w:eastAsia="nl-NL"/>
                              </w:rPr>
                              <w:t>‘Wees niet gek. Doe de tekencheck.’</w:t>
                            </w:r>
                            <w:r w:rsidRPr="00FB05BD">
                              <w:rPr>
                                <w:rFonts w:ascii="Calibri" w:eastAsiaTheme="minorEastAsia" w:hAnsi="Calibri" w:cs="Calibri-Light"/>
                                <w:noProof/>
                                <w:sz w:val="20"/>
                                <w:szCs w:val="20"/>
                                <w:lang w:eastAsia="nl-NL"/>
                              </w:rPr>
                              <w:t xml:space="preserve"> geeft iedereen die in de natuur komt dit eenvoudige advies over teken: controleer dezelfde avond nog op een tekenbeet, verwijder een teek rustig en in één beweging en volg de symptomen één maand lang op. Ga zeker een kijkje nemen op </w:t>
                            </w:r>
                            <w:hyperlink r:id="rId14" w:history="1">
                              <w:r w:rsidRPr="00FB05BD">
                                <w:rPr>
                                  <w:rStyle w:val="Hyperlink"/>
                                  <w:rFonts w:ascii="Calibri" w:eastAsiaTheme="minorEastAsia" w:hAnsi="Calibri" w:cs="Calibri-Light"/>
                                  <w:noProof/>
                                  <w:sz w:val="20"/>
                                  <w:szCs w:val="20"/>
                                  <w:lang w:eastAsia="nl-NL"/>
                                </w:rPr>
                                <w:t>www.tekenbeten.be</w:t>
                              </w:r>
                            </w:hyperlink>
                            <w:r w:rsidRPr="00FB05BD">
                              <w:rPr>
                                <w:rFonts w:ascii="Calibri" w:eastAsiaTheme="minorEastAsia" w:hAnsi="Calibri" w:cs="Calibri-Light"/>
                                <w:noProof/>
                                <w:sz w:val="20"/>
                                <w:szCs w:val="20"/>
                                <w:lang w:eastAsia="nl-NL"/>
                              </w:rPr>
                              <w:t xml:space="preserve"> of </w:t>
                            </w:r>
                            <w:hyperlink r:id="rId15" w:history="1">
                              <w:r w:rsidRPr="00FB05BD">
                                <w:rPr>
                                  <w:rStyle w:val="Hyperlink"/>
                                  <w:rFonts w:ascii="Calibri" w:eastAsiaTheme="minorEastAsia" w:hAnsi="Calibri" w:cs="Calibri-Light"/>
                                  <w:noProof/>
                                  <w:sz w:val="20"/>
                                  <w:szCs w:val="20"/>
                                  <w:lang w:eastAsia="nl-NL"/>
                                </w:rPr>
                                <w:t>www.facebook.be/tekenbeten</w:t>
                              </w:r>
                            </w:hyperlink>
                            <w:r w:rsidRPr="00FB05BD">
                              <w:rPr>
                                <w:rFonts w:ascii="Calibri" w:eastAsiaTheme="minorEastAsia" w:hAnsi="Calibri" w:cs="Calibri-Light"/>
                                <w:noProof/>
                                <w:sz w:val="20"/>
                                <w:szCs w:val="20"/>
                                <w:lang w:eastAsia="nl-NL"/>
                              </w:rPr>
                              <w:t>! Controleer jezelf en anderen de dag zelf nog.</w:t>
                            </w:r>
                          </w:p>
                          <w:p w14:paraId="51101466" w14:textId="77777777" w:rsidR="00113AD3" w:rsidRDefault="00113AD3" w:rsidP="00113AD3">
                            <w:pPr>
                              <w:spacing w:after="0" w:line="240" w:lineRule="auto"/>
                              <w:jc w:val="both"/>
                              <w:rPr>
                                <w:rFonts w:ascii="Calibri" w:eastAsia="Tahoma" w:hAnsi="Calibri" w:cs="Tahoma"/>
                                <w:bCs/>
                                <w:sz w:val="20"/>
                                <w:szCs w:val="24"/>
                              </w:rPr>
                            </w:pPr>
                            <w:r>
                              <w:rPr>
                                <w:rFonts w:ascii="Calibri" w:eastAsia="Tahoma" w:hAnsi="Calibri" w:cs="Tahoma"/>
                                <w:bCs/>
                                <w:sz w:val="20"/>
                                <w:szCs w:val="24"/>
                              </w:rPr>
                              <w:t>Wist je dat een teek meestal bijt zonder dat je het merkt? Teken houden van (warme) plekken waar je niet altijd meteen aan denkt. Controleer daarom zeker je knieholtes, liezen, bilspleet, haarlijn, navel, oksels en tenen.</w:t>
                            </w:r>
                          </w:p>
                          <w:p w14:paraId="54F360C0" w14:textId="77777777" w:rsidR="00104FA3" w:rsidRPr="007C03EB" w:rsidRDefault="00104FA3" w:rsidP="00104FA3">
                            <w:pPr>
                              <w:spacing w:after="240" w:line="240" w:lineRule="auto"/>
                              <w:jc w:val="both"/>
                              <w:rPr>
                                <w:rFonts w:ascii="Calibri" w:eastAsia="Calibri" w:hAnsi="Calibri" w:cstheme="minorHAnsi"/>
                                <w:iCs/>
                                <w:sz w:val="20"/>
                                <w:szCs w:val="20"/>
                                <w:lang w:val="nl-NL"/>
                              </w:rPr>
                            </w:pPr>
                          </w:p>
                          <w:p w14:paraId="17D39625" w14:textId="77777777" w:rsidR="00104FA3" w:rsidRPr="00922321" w:rsidRDefault="00104FA3" w:rsidP="00104FA3">
                            <w:pPr>
                              <w:pStyle w:val="Ballontekst"/>
                              <w:spacing w:after="140" w:line="240" w:lineRule="auto"/>
                              <w:jc w:val="both"/>
                              <w:rPr>
                                <w:rFonts w:ascii="Calibri" w:eastAsia="Tahoma" w:hAnsi="Calibri" w:cs="Taho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A9EE6" id="_x0000_t202" coordsize="21600,21600" o:spt="202" path="m,l,21600r21600,l21600,xe">
                <v:stroke joinstyle="miter"/>
                <v:path gradientshapeok="t" o:connecttype="rect"/>
              </v:shapetype>
              <v:shape id="Tekstvak 1" o:spid="_x0000_s1026" type="#_x0000_t202" style="position:absolute;margin-left:0;margin-top:322.65pt;width:270pt;height:331.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" filled="f" stroked="f">
                <v:textbox>
                  <w:txbxContent>
                    <w:p w14:paraId="433C1A6D" w14:textId="373E59DE" w:rsidR="00104FA3" w:rsidRPr="00FB05BD" w:rsidRDefault="00104FA3" w:rsidP="00104FA3">
                      <w:pPr>
                        <w:rPr>
                          <w:rFonts w:ascii="Calibri" w:eastAsiaTheme="minorEastAsia" w:hAnsi="Calibri" w:cs="Calibri-Light"/>
                          <w:noProof/>
                          <w:sz w:val="20"/>
                          <w:szCs w:val="20"/>
                          <w:lang w:eastAsia="nl-NL"/>
                        </w:rPr>
                      </w:pPr>
                      <w:r w:rsidRPr="00FB05BD">
                        <w:rPr>
                          <w:rFonts w:ascii="Calibri" w:eastAsiaTheme="minorEastAsia" w:hAnsi="Calibri" w:cs="Calibri-Light"/>
                          <w:noProof/>
                          <w:sz w:val="20"/>
                          <w:szCs w:val="20"/>
                          <w:lang w:eastAsia="nl-NL"/>
                        </w:rPr>
                        <w:t xml:space="preserve">Had jij al eens een tekenbeet? Je kunt ze overal in de natuur tegenkomen, dus niet alleen als je het bos intrekt. Ook als je in de tuin werkt, gaat wandelen of buiten speelt, kan een teek je pad kruisen. En van een teek kun je ziek worden … Daarom is het belangrijk dat je weet wat je moet doen om tekenziekten te voorkomen. </w:t>
                      </w:r>
                    </w:p>
                    <w:p w14:paraId="5B0B20BA" w14:textId="3767B295" w:rsidR="00104FA3" w:rsidRPr="007C03EB" w:rsidRDefault="00104FA3" w:rsidP="00104FA3">
                      <w:pPr>
                        <w:rPr>
                          <w:rFonts w:ascii="Calibri" w:eastAsia="Tahoma" w:hAnsi="Calibri" w:cs="Tahoma"/>
                          <w:b/>
                          <w:bCs/>
                          <w:color w:val="39B9BE"/>
                          <w:sz w:val="24"/>
                          <w:szCs w:val="24"/>
                        </w:rPr>
                      </w:pPr>
                      <w:r w:rsidRPr="007C03EB">
                        <w:rPr>
                          <w:rFonts w:ascii="Calibri" w:eastAsia="Tahoma" w:hAnsi="Calibri" w:cs="Tahoma"/>
                          <w:b/>
                          <w:bCs/>
                          <w:color w:val="39B9BE"/>
                          <w:sz w:val="24"/>
                          <w:szCs w:val="24"/>
                        </w:rPr>
                        <w:t>Controleer dezelfde dag nog op teken</w:t>
                      </w:r>
                      <w:r>
                        <w:rPr>
                          <w:rFonts w:ascii="Calibri" w:eastAsia="Tahoma" w:hAnsi="Calibri" w:cs="Tahoma"/>
                          <w:b/>
                          <w:bCs/>
                          <w:color w:val="39B9BE"/>
                          <w:sz w:val="24"/>
                          <w:szCs w:val="24"/>
                        </w:rPr>
                        <w:br/>
                      </w:r>
                      <w:r w:rsidRPr="00B10576">
                        <w:rPr>
                          <w:rFonts w:ascii="Calibri" w:eastAsiaTheme="minorEastAsia" w:hAnsi="Calibri" w:cs="Calibri-Light"/>
                          <w:noProof/>
                          <w:sz w:val="20"/>
                          <w:szCs w:val="20"/>
                          <w:lang w:eastAsia="nl-NL"/>
                        </w:rPr>
                        <w:t>De campagne</w:t>
                      </w:r>
                      <w:r w:rsidRPr="00FB05BD">
                        <w:rPr>
                          <w:rFonts w:ascii="Calibri" w:eastAsiaTheme="minorEastAsia" w:hAnsi="Calibri" w:cs="Calibri-Light"/>
                          <w:noProof/>
                          <w:sz w:val="20"/>
                          <w:szCs w:val="20"/>
                          <w:lang w:eastAsia="nl-NL"/>
                        </w:rPr>
                        <w:t xml:space="preserve"> </w:t>
                      </w:r>
                      <w:r w:rsidRPr="00FB05BD">
                        <w:rPr>
                          <w:rFonts w:ascii="Calibri" w:eastAsiaTheme="minorEastAsia" w:hAnsi="Calibri" w:cs="Calibri-Light"/>
                          <w:i/>
                          <w:noProof/>
                          <w:sz w:val="20"/>
                          <w:szCs w:val="20"/>
                          <w:lang w:eastAsia="nl-NL"/>
                        </w:rPr>
                        <w:t>‘Wees niet gek. Doe de tekencheck.’</w:t>
                      </w:r>
                      <w:r w:rsidRPr="00FB05BD">
                        <w:rPr>
                          <w:rFonts w:ascii="Calibri" w:eastAsiaTheme="minorEastAsia" w:hAnsi="Calibri" w:cs="Calibri-Light"/>
                          <w:noProof/>
                          <w:sz w:val="20"/>
                          <w:szCs w:val="20"/>
                          <w:lang w:eastAsia="nl-NL"/>
                        </w:rPr>
                        <w:t xml:space="preserve"> geeft iedereen die in de natuur komt dit eenvoudige advies over teken: controleer dezelfde avond nog op een tekenbeet, verwijder een teek rustig en in één beweging en volg de symptomen één maand lang op. Ga zeker een kijkje nemen op </w:t>
                      </w:r>
                      <w:hyperlink r:id="rId16" w:history="1">
                        <w:r w:rsidRPr="00FB05BD">
                          <w:rPr>
                            <w:rStyle w:val="Hyperlink"/>
                            <w:rFonts w:ascii="Calibri" w:eastAsiaTheme="minorEastAsia" w:hAnsi="Calibri" w:cs="Calibri-Light"/>
                            <w:noProof/>
                            <w:sz w:val="20"/>
                            <w:szCs w:val="20"/>
                            <w:lang w:eastAsia="nl-NL"/>
                          </w:rPr>
                          <w:t>www.tekenbeten.be</w:t>
                        </w:r>
                      </w:hyperlink>
                      <w:r w:rsidRPr="00FB05BD">
                        <w:rPr>
                          <w:rFonts w:ascii="Calibri" w:eastAsiaTheme="minorEastAsia" w:hAnsi="Calibri" w:cs="Calibri-Light"/>
                          <w:noProof/>
                          <w:sz w:val="20"/>
                          <w:szCs w:val="20"/>
                          <w:lang w:eastAsia="nl-NL"/>
                        </w:rPr>
                        <w:t xml:space="preserve"> of </w:t>
                      </w:r>
                      <w:hyperlink r:id="rId17" w:history="1">
                        <w:r w:rsidRPr="00FB05BD">
                          <w:rPr>
                            <w:rStyle w:val="Hyperlink"/>
                            <w:rFonts w:ascii="Calibri" w:eastAsiaTheme="minorEastAsia" w:hAnsi="Calibri" w:cs="Calibri-Light"/>
                            <w:noProof/>
                            <w:sz w:val="20"/>
                            <w:szCs w:val="20"/>
                            <w:lang w:eastAsia="nl-NL"/>
                          </w:rPr>
                          <w:t>www.facebook.be/tekenbeten</w:t>
                        </w:r>
                      </w:hyperlink>
                      <w:r w:rsidRPr="00FB05BD">
                        <w:rPr>
                          <w:rFonts w:ascii="Calibri" w:eastAsiaTheme="minorEastAsia" w:hAnsi="Calibri" w:cs="Calibri-Light"/>
                          <w:noProof/>
                          <w:sz w:val="20"/>
                          <w:szCs w:val="20"/>
                          <w:lang w:eastAsia="nl-NL"/>
                        </w:rPr>
                        <w:t>! Controleer jezelf en anderen de dag zelf nog.</w:t>
                      </w:r>
                    </w:p>
                    <w:p w14:paraId="51101466" w14:textId="77777777" w:rsidR="00113AD3" w:rsidRDefault="00113AD3" w:rsidP="00113AD3">
                      <w:pPr>
                        <w:spacing w:after="0" w:line="240" w:lineRule="auto"/>
                        <w:jc w:val="both"/>
                        <w:rPr>
                          <w:rFonts w:ascii="Calibri" w:eastAsia="Tahoma" w:hAnsi="Calibri" w:cs="Tahoma"/>
                          <w:bCs/>
                          <w:sz w:val="20"/>
                          <w:szCs w:val="24"/>
                        </w:rPr>
                      </w:pPr>
                      <w:r>
                        <w:rPr>
                          <w:rFonts w:ascii="Calibri" w:eastAsia="Tahoma" w:hAnsi="Calibri" w:cs="Tahoma"/>
                          <w:bCs/>
                          <w:sz w:val="20"/>
                          <w:szCs w:val="24"/>
                        </w:rPr>
                        <w:t>Wist je dat een teek meestal bijt zonder dat je het merkt? Teken houden van (warme) plekken waar je niet altijd meteen aan denkt. Controleer daarom zeker je knieholtes, liezen, bilspleet, haarlijn, navel, oksels en tenen.</w:t>
                      </w:r>
                    </w:p>
                    <w:p w14:paraId="54F360C0" w14:textId="77777777" w:rsidR="00104FA3" w:rsidRPr="007C03EB" w:rsidRDefault="00104FA3" w:rsidP="00104FA3">
                      <w:pPr>
                        <w:spacing w:after="240" w:line="240" w:lineRule="auto"/>
                        <w:jc w:val="both"/>
                        <w:rPr>
                          <w:rFonts w:ascii="Calibri" w:eastAsia="Calibri" w:hAnsi="Calibri" w:cstheme="minorHAnsi"/>
                          <w:iCs/>
                          <w:sz w:val="20"/>
                          <w:szCs w:val="20"/>
                          <w:lang w:val="nl-NL"/>
                        </w:rPr>
                      </w:pPr>
                    </w:p>
                    <w:p w14:paraId="17D39625" w14:textId="77777777" w:rsidR="00104FA3" w:rsidRPr="00922321" w:rsidRDefault="00104FA3" w:rsidP="00104FA3">
                      <w:pPr>
                        <w:pStyle w:val="Ballontekst"/>
                        <w:spacing w:after="140" w:line="240" w:lineRule="auto"/>
                        <w:jc w:val="both"/>
                        <w:rPr>
                          <w:rFonts w:ascii="Calibri" w:eastAsia="Tahoma" w:hAnsi="Calibri" w:cs="Tahoma"/>
                          <w:sz w:val="20"/>
                          <w:szCs w:val="20"/>
                        </w:rPr>
                      </w:pPr>
                    </w:p>
                  </w:txbxContent>
                </v:textbox>
                <w10:wrap type="square" anchorx="margin"/>
              </v:shape>
            </w:pict>
          </mc:Fallback>
        </mc:AlternateContent>
      </w:r>
      <w:r>
        <w:br w:type="page"/>
      </w:r>
    </w:p>
    <w:p w14:paraId="785513BC" w14:textId="28F94F2B" w:rsidR="00243C06" w:rsidRDefault="00FB05BD">
      <w:r>
        <w:rPr>
          <w:noProof/>
          <w:lang w:eastAsia="nl-BE"/>
        </w:rPr>
        <w:lastRenderedPageBreak/>
        <w:drawing>
          <wp:anchor distT="0" distB="0" distL="114300" distR="114300" simplePos="0" relativeHeight="251670528" behindDoc="1" locked="0" layoutInCell="1" allowOverlap="1" wp14:anchorId="05883636" wp14:editId="3021D879">
            <wp:simplePos x="0" y="0"/>
            <wp:positionH relativeFrom="column">
              <wp:posOffset>3792220</wp:posOffset>
            </wp:positionH>
            <wp:positionV relativeFrom="paragraph">
              <wp:posOffset>4563745</wp:posOffset>
            </wp:positionV>
            <wp:extent cx="2160270" cy="4319905"/>
            <wp:effectExtent l="0" t="0" r="0" b="4445"/>
            <wp:wrapTight wrapText="bothSides">
              <wp:wrapPolygon edited="0">
                <wp:start x="0" y="0"/>
                <wp:lineTo x="0" y="21527"/>
                <wp:lineTo x="21333" y="21527"/>
                <wp:lineTo x="21333"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ken_artikel_afb_word1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270" cy="4319905"/>
                    </a:xfrm>
                    <a:prstGeom prst="rect">
                      <a:avLst/>
                    </a:prstGeom>
                  </pic:spPr>
                </pic:pic>
              </a:graphicData>
            </a:graphic>
            <wp14:sizeRelH relativeFrom="margin">
              <wp14:pctWidth>0</wp14:pctWidth>
            </wp14:sizeRelH>
          </wp:anchor>
        </w:drawing>
      </w:r>
      <w:r w:rsidR="00104FA3">
        <w:rPr>
          <w:noProof/>
        </w:rPr>
        <mc:AlternateContent>
          <mc:Choice Requires="wps">
            <w:drawing>
              <wp:anchor distT="45720" distB="45720" distL="114300" distR="114300" simplePos="0" relativeHeight="251672576" behindDoc="0" locked="0" layoutInCell="1" allowOverlap="1" wp14:anchorId="74EC4D1F" wp14:editId="285796AC">
                <wp:simplePos x="0" y="0"/>
                <wp:positionH relativeFrom="column">
                  <wp:posOffset>-252095</wp:posOffset>
                </wp:positionH>
                <wp:positionV relativeFrom="paragraph">
                  <wp:posOffset>8518525</wp:posOffset>
                </wp:positionV>
                <wp:extent cx="38481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noFill/>
                          <a:miter lim="800000"/>
                          <a:headEnd/>
                          <a:tailEnd/>
                        </a:ln>
                      </wps:spPr>
                      <wps:txbx>
                        <w:txbxContent>
                          <w:p w14:paraId="21AC7E11" w14:textId="77777777" w:rsidR="00104FA3" w:rsidRPr="00104FA3" w:rsidRDefault="00104FA3">
                            <w:pPr>
                              <w:rPr>
                                <w:rFonts w:ascii="Calibri" w:eastAsia="Tahoma" w:hAnsi="Calibri" w:cs="Tahoma"/>
                                <w:bCs/>
                                <w:i/>
                                <w:color w:val="39B9BE"/>
                                <w:sz w:val="20"/>
                                <w:szCs w:val="32"/>
                              </w:rPr>
                            </w:pPr>
                            <w:r w:rsidRPr="00104FA3">
                              <w:rPr>
                                <w:rFonts w:ascii="Calibri" w:eastAsia="Tahoma" w:hAnsi="Calibri" w:cs="Tahoma"/>
                                <w:bCs/>
                                <w:i/>
                                <w:color w:val="39B9BE"/>
                                <w:sz w:val="20"/>
                                <w:szCs w:val="32"/>
                              </w:rPr>
                              <w:t>Afbeeldingen in hoge resolutie zijn beschikbaar in de campagnetoolkit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C4D1F" id="Tekstvak 2" o:spid="_x0000_s1027" type="#_x0000_t202" style="position:absolute;margin-left:-19.85pt;margin-top:670.75pt;width:303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" stroked="f">
                <v:textbox style="mso-fit-shape-to-text:t">
                  <w:txbxContent>
                    <w:p w14:paraId="21AC7E11" w14:textId="77777777" w:rsidR="00104FA3" w:rsidRPr="00104FA3" w:rsidRDefault="00104FA3">
                      <w:pPr>
                        <w:rPr>
                          <w:rFonts w:ascii="Calibri" w:eastAsia="Tahoma" w:hAnsi="Calibri" w:cs="Tahoma"/>
                          <w:bCs/>
                          <w:i/>
                          <w:color w:val="39B9BE"/>
                          <w:sz w:val="20"/>
                          <w:szCs w:val="32"/>
                        </w:rPr>
                      </w:pPr>
                      <w:r w:rsidRPr="00104FA3">
                        <w:rPr>
                          <w:rFonts w:ascii="Calibri" w:eastAsia="Tahoma" w:hAnsi="Calibri" w:cs="Tahoma"/>
                          <w:bCs/>
                          <w:i/>
                          <w:color w:val="39B9BE"/>
                          <w:sz w:val="20"/>
                          <w:szCs w:val="32"/>
                        </w:rPr>
                        <w:t>Afbeeldingen in hoge resolutie zijn beschikbaar in de campagnetoolkit</w:t>
                      </w:r>
                    </w:p>
                  </w:txbxContent>
                </v:textbox>
                <w10:wrap type="square"/>
              </v:shape>
            </w:pict>
          </mc:Fallback>
        </mc:AlternateContent>
      </w:r>
      <w:r w:rsidR="00104FA3">
        <w:rPr>
          <w:noProof/>
          <w:lang w:eastAsia="nl-BE"/>
        </w:rPr>
        <w:drawing>
          <wp:anchor distT="0" distB="0" distL="114300" distR="114300" simplePos="0" relativeHeight="251669504" behindDoc="1" locked="0" layoutInCell="1" allowOverlap="1" wp14:anchorId="1DB51901" wp14:editId="7F5EEC40">
            <wp:simplePos x="0" y="0"/>
            <wp:positionH relativeFrom="margin">
              <wp:posOffset>3568065</wp:posOffset>
            </wp:positionH>
            <wp:positionV relativeFrom="paragraph">
              <wp:posOffset>97790</wp:posOffset>
            </wp:positionV>
            <wp:extent cx="2569180" cy="4320000"/>
            <wp:effectExtent l="0" t="0" r="3175" b="4445"/>
            <wp:wrapTight wrapText="bothSides">
              <wp:wrapPolygon edited="0">
                <wp:start x="0" y="0"/>
                <wp:lineTo x="0" y="21527"/>
                <wp:lineTo x="21467" y="21527"/>
                <wp:lineTo x="21467"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ken_artikel_afb_word1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69180" cy="4320000"/>
                    </a:xfrm>
                    <a:prstGeom prst="rect">
                      <a:avLst/>
                    </a:prstGeom>
                  </pic:spPr>
                </pic:pic>
              </a:graphicData>
            </a:graphic>
            <wp14:sizeRelH relativeFrom="margin">
              <wp14:pctWidth>0</wp14:pctWidth>
            </wp14:sizeRelH>
            <wp14:sizeRelV relativeFrom="margin">
              <wp14:pctHeight>0</wp14:pctHeight>
            </wp14:sizeRelV>
          </wp:anchor>
        </w:drawing>
      </w:r>
      <w:r w:rsidR="00104FA3">
        <w:rPr>
          <w:noProof/>
          <w:lang w:eastAsia="nl-BE"/>
        </w:rPr>
        <mc:AlternateContent>
          <mc:Choice Requires="wps">
            <w:drawing>
              <wp:anchor distT="0" distB="0" distL="114300" distR="114300" simplePos="0" relativeHeight="251668480" behindDoc="0" locked="0" layoutInCell="1" allowOverlap="1" wp14:anchorId="39CA0CCE" wp14:editId="175A0E89">
                <wp:simplePos x="0" y="0"/>
                <wp:positionH relativeFrom="margin">
                  <wp:posOffset>-635</wp:posOffset>
                </wp:positionH>
                <wp:positionV relativeFrom="paragraph">
                  <wp:posOffset>921385</wp:posOffset>
                </wp:positionV>
                <wp:extent cx="3200400" cy="7574280"/>
                <wp:effectExtent l="0" t="0" r="0" b="7620"/>
                <wp:wrapSquare wrapText="bothSides"/>
                <wp:docPr id="13" name="Tekstvak 13"/>
                <wp:cNvGraphicFramePr/>
                <a:graphic xmlns:a="http://schemas.openxmlformats.org/drawingml/2006/main">
                  <a:graphicData uri="http://schemas.microsoft.com/office/word/2010/wordprocessingShape">
                    <wps:wsp>
                      <wps:cNvSpPr txBox="1"/>
                      <wps:spPr>
                        <a:xfrm>
                          <a:off x="0" y="0"/>
                          <a:ext cx="3200400" cy="7574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2741E" w14:textId="77777777" w:rsidR="00104FA3" w:rsidRDefault="00104FA3" w:rsidP="00104FA3">
                            <w:pPr>
                              <w:spacing w:after="0" w:line="240" w:lineRule="auto"/>
                              <w:jc w:val="both"/>
                              <w:rPr>
                                <w:rFonts w:ascii="Calibri" w:eastAsia="Tahoma" w:hAnsi="Calibri" w:cs="Tahoma"/>
                                <w:b/>
                                <w:bCs/>
                                <w:color w:val="39B9BE"/>
                                <w:sz w:val="24"/>
                                <w:szCs w:val="24"/>
                              </w:rPr>
                            </w:pPr>
                            <w:r>
                              <w:rPr>
                                <w:rFonts w:ascii="Calibri" w:eastAsia="Tahoma" w:hAnsi="Calibri" w:cs="Tahoma"/>
                                <w:b/>
                                <w:bCs/>
                                <w:color w:val="39B9BE"/>
                                <w:sz w:val="24"/>
                                <w:szCs w:val="24"/>
                              </w:rPr>
                              <w:t>Verwijder een teek rustig en in één beweging.</w:t>
                            </w:r>
                          </w:p>
                          <w:p w14:paraId="6DBD8281" w14:textId="77777777" w:rsidR="00104FA3" w:rsidRDefault="00104FA3" w:rsidP="00104FA3">
                            <w:pPr>
                              <w:spacing w:after="0" w:line="240" w:lineRule="auto"/>
                              <w:jc w:val="both"/>
                              <w:rPr>
                                <w:rFonts w:ascii="Calibri" w:eastAsia="Tahoma" w:hAnsi="Calibri" w:cs="Tahoma"/>
                                <w:bCs/>
                                <w:sz w:val="20"/>
                                <w:szCs w:val="24"/>
                              </w:rPr>
                            </w:pPr>
                            <w:r>
                              <w:rPr>
                                <w:rFonts w:ascii="Calibri" w:eastAsia="Tahoma" w:hAnsi="Calibri" w:cs="Tahoma"/>
                                <w:bCs/>
                                <w:sz w:val="20"/>
                                <w:szCs w:val="24"/>
                              </w:rPr>
                              <w:t xml:space="preserve">Als je een teek gevonden hebt, verwijder die dan rustig en in één beweging met een </w:t>
                            </w:r>
                            <w:proofErr w:type="spellStart"/>
                            <w:r>
                              <w:rPr>
                                <w:rFonts w:ascii="Calibri" w:eastAsia="Tahoma" w:hAnsi="Calibri" w:cs="Tahoma"/>
                                <w:bCs/>
                                <w:sz w:val="20"/>
                                <w:szCs w:val="24"/>
                              </w:rPr>
                              <w:t>tekenverwijderaar</w:t>
                            </w:r>
                            <w:proofErr w:type="spellEnd"/>
                            <w:r>
                              <w:rPr>
                                <w:rFonts w:ascii="Calibri" w:eastAsia="Tahoma" w:hAnsi="Calibri" w:cs="Tahoma"/>
                                <w:bCs/>
                                <w:sz w:val="20"/>
                                <w:szCs w:val="24"/>
                              </w:rPr>
                              <w:t xml:space="preserve">. Let daarbij op dat je de teek niet platduwt, want dan kan ze braken. Smeer ook niets op de teek en gebruik geen alcohol, jodium, zeep, ether of olie. </w:t>
                            </w:r>
                          </w:p>
                          <w:p w14:paraId="1A448660" w14:textId="77777777" w:rsidR="00104FA3" w:rsidRDefault="00104FA3" w:rsidP="00104FA3">
                            <w:pPr>
                              <w:spacing w:after="0" w:line="240" w:lineRule="auto"/>
                              <w:jc w:val="both"/>
                              <w:rPr>
                                <w:rFonts w:ascii="Calibri" w:eastAsia="Tahoma" w:hAnsi="Calibri" w:cs="Tahoma"/>
                                <w:bCs/>
                                <w:sz w:val="20"/>
                                <w:szCs w:val="24"/>
                              </w:rPr>
                            </w:pPr>
                          </w:p>
                          <w:p w14:paraId="51E3DFEC" w14:textId="77777777" w:rsidR="00104FA3" w:rsidRDefault="00104FA3" w:rsidP="00104FA3">
                            <w:pPr>
                              <w:spacing w:after="0" w:line="240" w:lineRule="auto"/>
                              <w:jc w:val="both"/>
                              <w:rPr>
                                <w:rFonts w:ascii="Calibri" w:eastAsia="Tahoma" w:hAnsi="Calibri" w:cs="Tahoma"/>
                                <w:b/>
                                <w:bCs/>
                                <w:color w:val="39B9BE"/>
                                <w:sz w:val="24"/>
                                <w:szCs w:val="24"/>
                              </w:rPr>
                            </w:pPr>
                            <w:r>
                              <w:rPr>
                                <w:rFonts w:ascii="Calibri" w:eastAsia="Tahoma" w:hAnsi="Calibri" w:cs="Tahoma"/>
                                <w:b/>
                                <w:bCs/>
                                <w:color w:val="39B9BE"/>
                                <w:sz w:val="24"/>
                                <w:szCs w:val="24"/>
                              </w:rPr>
                              <w:t>Let de komende maand op symptomen</w:t>
                            </w:r>
                          </w:p>
                          <w:p w14:paraId="2E1252C7" w14:textId="5C74FD3D" w:rsidR="00104FA3" w:rsidRDefault="00104FA3" w:rsidP="00104FA3">
                            <w:pPr>
                              <w:spacing w:after="0" w:line="240" w:lineRule="auto"/>
                              <w:jc w:val="both"/>
                              <w:rPr>
                                <w:rFonts w:ascii="Calibri" w:eastAsia="Tahoma" w:hAnsi="Calibri" w:cs="Tahoma"/>
                                <w:bCs/>
                                <w:sz w:val="20"/>
                                <w:szCs w:val="24"/>
                              </w:rPr>
                            </w:pPr>
                            <w:r>
                              <w:rPr>
                                <w:rFonts w:ascii="Calibri" w:eastAsia="Tahoma" w:hAnsi="Calibri" w:cs="Tahoma"/>
                                <w:bCs/>
                                <w:sz w:val="20"/>
                                <w:szCs w:val="24"/>
                              </w:rPr>
                              <w:t>Hou de plek rond de plaats van de beet een maand lang in het oog. Komt er een rode vlek rond de beet die almaar groter wordt? Of krijg je gedurende die maand andere symptomen die lijken op griep (</w:t>
                            </w:r>
                            <w:r w:rsidR="00B10576">
                              <w:rPr>
                                <w:rFonts w:ascii="Calibri" w:eastAsia="Tahoma" w:hAnsi="Calibri" w:cs="Tahoma"/>
                                <w:bCs/>
                                <w:sz w:val="20"/>
                                <w:szCs w:val="24"/>
                              </w:rPr>
                              <w:t xml:space="preserve">koorts met </w:t>
                            </w:r>
                            <w:r w:rsidR="00452219">
                              <w:rPr>
                                <w:rFonts w:ascii="Calibri" w:eastAsia="Tahoma" w:hAnsi="Calibri" w:cs="Tahoma"/>
                                <w:bCs/>
                                <w:sz w:val="20"/>
                                <w:szCs w:val="24"/>
                              </w:rPr>
                              <w:t xml:space="preserve">spier- </w:t>
                            </w:r>
                            <w:r w:rsidR="00B10576">
                              <w:rPr>
                                <w:rFonts w:ascii="Calibri" w:eastAsia="Tahoma" w:hAnsi="Calibri" w:cs="Tahoma"/>
                                <w:bCs/>
                                <w:sz w:val="20"/>
                                <w:szCs w:val="24"/>
                              </w:rPr>
                              <w:t>en/of</w:t>
                            </w:r>
                            <w:r>
                              <w:rPr>
                                <w:rFonts w:ascii="Calibri" w:eastAsia="Tahoma" w:hAnsi="Calibri" w:cs="Tahoma"/>
                                <w:bCs/>
                                <w:sz w:val="20"/>
                                <w:szCs w:val="24"/>
                              </w:rPr>
                              <w:t xml:space="preserve"> </w:t>
                            </w:r>
                            <w:r w:rsidR="00452219">
                              <w:rPr>
                                <w:rFonts w:ascii="Calibri" w:eastAsia="Tahoma" w:hAnsi="Calibri" w:cs="Tahoma"/>
                                <w:bCs/>
                                <w:sz w:val="20"/>
                                <w:szCs w:val="24"/>
                              </w:rPr>
                              <w:t>gewrichts</w:t>
                            </w:r>
                            <w:r>
                              <w:rPr>
                                <w:rFonts w:ascii="Calibri" w:eastAsia="Tahoma" w:hAnsi="Calibri" w:cs="Tahoma"/>
                                <w:bCs/>
                                <w:sz w:val="20"/>
                                <w:szCs w:val="24"/>
                              </w:rPr>
                              <w:t xml:space="preserve">pijn)? </w:t>
                            </w:r>
                            <w:r w:rsidRPr="00FB05BD">
                              <w:rPr>
                                <w:rFonts w:ascii="Calibri" w:eastAsiaTheme="minorEastAsia" w:hAnsi="Calibri" w:cs="Calibri-Light"/>
                                <w:b/>
                                <w:noProof/>
                                <w:color w:val="B9CB5B"/>
                                <w:lang w:eastAsia="nl-NL"/>
                              </w:rPr>
                              <w:t>Ga dan naar je huisarts en meld de tekenbeet.</w:t>
                            </w:r>
                            <w:r>
                              <w:rPr>
                                <w:rFonts w:ascii="Calibri" w:eastAsia="Tahoma" w:hAnsi="Calibri" w:cs="Tahoma"/>
                                <w:bCs/>
                                <w:sz w:val="20"/>
                                <w:szCs w:val="24"/>
                              </w:rPr>
                              <w:t xml:space="preserve"> </w:t>
                            </w:r>
                          </w:p>
                          <w:p w14:paraId="0FFE614E" w14:textId="77777777" w:rsidR="00104FA3" w:rsidRDefault="00104FA3" w:rsidP="00104FA3">
                            <w:pPr>
                              <w:spacing w:after="0" w:line="240" w:lineRule="auto"/>
                              <w:jc w:val="both"/>
                              <w:rPr>
                                <w:rFonts w:ascii="Calibri" w:eastAsia="Tahoma" w:hAnsi="Calibri" w:cs="Tahoma"/>
                                <w:bCs/>
                                <w:sz w:val="20"/>
                                <w:szCs w:val="24"/>
                              </w:rPr>
                            </w:pPr>
                          </w:p>
                          <w:p w14:paraId="2CE7ABFA" w14:textId="77777777" w:rsidR="00104FA3" w:rsidRPr="007C03EB" w:rsidRDefault="00104FA3" w:rsidP="00104FA3">
                            <w:pPr>
                              <w:spacing w:after="0" w:line="240" w:lineRule="auto"/>
                              <w:jc w:val="both"/>
                              <w:rPr>
                                <w:rFonts w:ascii="Calibri" w:eastAsia="Tahoma" w:hAnsi="Calibri" w:cs="Tahoma"/>
                                <w:b/>
                                <w:bCs/>
                                <w:color w:val="39B9BE"/>
                                <w:sz w:val="24"/>
                                <w:szCs w:val="24"/>
                              </w:rPr>
                            </w:pPr>
                            <w:r w:rsidRPr="007C03EB">
                              <w:rPr>
                                <w:rFonts w:ascii="Calibri" w:eastAsia="Tahoma" w:hAnsi="Calibri" w:cs="Tahoma"/>
                                <w:b/>
                                <w:bCs/>
                                <w:color w:val="39B9BE"/>
                                <w:sz w:val="24"/>
                                <w:szCs w:val="24"/>
                              </w:rPr>
                              <w:t>Preventiemaatregelen</w:t>
                            </w:r>
                          </w:p>
                          <w:p w14:paraId="4EBD69F7" w14:textId="0380F92A" w:rsidR="00104FA3" w:rsidRPr="00146A59" w:rsidRDefault="00104FA3" w:rsidP="00104FA3">
                            <w:pPr>
                              <w:spacing w:after="0" w:line="240" w:lineRule="auto"/>
                              <w:jc w:val="both"/>
                              <w:rPr>
                                <w:rFonts w:ascii="Calibri" w:hAnsi="Calibri" w:cstheme="minorHAnsi"/>
                                <w:sz w:val="20"/>
                                <w:szCs w:val="20"/>
                              </w:rPr>
                            </w:pPr>
                            <w:r w:rsidRPr="00146A59">
                              <w:rPr>
                                <w:rFonts w:ascii="Calibri" w:eastAsia="Calibri" w:hAnsi="Calibri" w:cstheme="minorHAnsi"/>
                                <w:sz w:val="20"/>
                                <w:szCs w:val="20"/>
                                <w:lang w:val="nl-NL"/>
                              </w:rPr>
                              <w:t>Een uitstap in de natuur gepland? Je k</w:t>
                            </w:r>
                            <w:r w:rsidR="00113AD3">
                              <w:rPr>
                                <w:rFonts w:ascii="Calibri" w:eastAsia="Calibri" w:hAnsi="Calibri" w:cstheme="minorHAnsi"/>
                                <w:sz w:val="20"/>
                                <w:szCs w:val="20"/>
                                <w:lang w:val="nl-NL"/>
                              </w:rPr>
                              <w:t>unt</w:t>
                            </w:r>
                            <w:r w:rsidRPr="00146A59">
                              <w:rPr>
                                <w:rFonts w:ascii="Calibri" w:eastAsia="Calibri" w:hAnsi="Calibri" w:cstheme="minorHAnsi"/>
                                <w:sz w:val="20"/>
                                <w:szCs w:val="20"/>
                                <w:lang w:val="nl-NL"/>
                              </w:rPr>
                              <w:t xml:space="preserve"> met een </w:t>
                            </w:r>
                            <w:r>
                              <w:rPr>
                                <w:rFonts w:ascii="Calibri" w:eastAsia="Calibri" w:hAnsi="Calibri" w:cstheme="minorHAnsi"/>
                                <w:sz w:val="20"/>
                                <w:szCs w:val="20"/>
                                <w:lang w:val="nl-NL"/>
                              </w:rPr>
                              <w:br/>
                            </w:r>
                            <w:r w:rsidRPr="00146A59">
                              <w:rPr>
                                <w:rFonts w:ascii="Calibri" w:eastAsia="Calibri" w:hAnsi="Calibri" w:cstheme="minorHAnsi"/>
                                <w:sz w:val="20"/>
                                <w:szCs w:val="20"/>
                                <w:lang w:val="nl-NL"/>
                              </w:rPr>
                              <w:t>paar preventieve maatregelen je kans op tekenbeten verkleinen</w:t>
                            </w:r>
                            <w:r w:rsidRPr="00146A59">
                              <w:rPr>
                                <w:rFonts w:ascii="Calibri" w:eastAsia="Calibri" w:hAnsi="Calibri" w:cstheme="minorHAnsi"/>
                                <w:sz w:val="20"/>
                                <w:szCs w:val="20"/>
                                <w:lang w:val="nl"/>
                              </w:rPr>
                              <w:t xml:space="preserve">: </w:t>
                            </w:r>
                          </w:p>
                          <w:p w14:paraId="539701E5" w14:textId="77777777" w:rsidR="00104FA3" w:rsidRPr="00146A59" w:rsidRDefault="00104FA3" w:rsidP="00104FA3">
                            <w:pPr>
                              <w:pStyle w:val="Lijstalinea"/>
                              <w:numPr>
                                <w:ilvl w:val="0"/>
                                <w:numId w:val="1"/>
                              </w:numPr>
                              <w:spacing w:after="240" w:line="240" w:lineRule="auto"/>
                              <w:rPr>
                                <w:rFonts w:ascii="Calibri" w:hAnsi="Calibri" w:cstheme="minorHAnsi"/>
                                <w:sz w:val="20"/>
                                <w:szCs w:val="20"/>
                              </w:rPr>
                            </w:pPr>
                            <w:r w:rsidRPr="00146A59">
                              <w:rPr>
                                <w:rFonts w:ascii="Calibri" w:eastAsia="Calibri" w:hAnsi="Calibri" w:cstheme="minorHAnsi"/>
                                <w:color w:val="000000" w:themeColor="text1"/>
                                <w:sz w:val="20"/>
                                <w:szCs w:val="20"/>
                                <w:lang w:val="nl-NL"/>
                              </w:rPr>
                              <w:t>Blijf zoveel mogelijk op de paden</w:t>
                            </w:r>
                            <w:r w:rsidRPr="00146A59">
                              <w:rPr>
                                <w:rFonts w:ascii="Calibri" w:eastAsia="Calibri" w:hAnsi="Calibri" w:cstheme="minorHAnsi"/>
                                <w:color w:val="000000" w:themeColor="text1"/>
                                <w:sz w:val="20"/>
                                <w:szCs w:val="20"/>
                                <w:lang w:val="nl"/>
                              </w:rPr>
                              <w:t xml:space="preserve">. </w:t>
                            </w:r>
                          </w:p>
                          <w:p w14:paraId="63308DDF" w14:textId="77777777" w:rsidR="00104FA3" w:rsidRPr="00146A59" w:rsidRDefault="00104FA3" w:rsidP="00104FA3">
                            <w:pPr>
                              <w:pStyle w:val="Lijstalinea"/>
                              <w:numPr>
                                <w:ilvl w:val="0"/>
                                <w:numId w:val="1"/>
                              </w:numPr>
                              <w:spacing w:after="240" w:line="240" w:lineRule="auto"/>
                              <w:rPr>
                                <w:rFonts w:ascii="Calibri" w:hAnsi="Calibri" w:cstheme="minorHAnsi"/>
                                <w:sz w:val="20"/>
                                <w:szCs w:val="20"/>
                              </w:rPr>
                            </w:pPr>
                            <w:r w:rsidRPr="00146A59">
                              <w:rPr>
                                <w:rFonts w:ascii="Calibri" w:eastAsia="Calibri" w:hAnsi="Calibri" w:cstheme="minorHAnsi"/>
                                <w:color w:val="000000" w:themeColor="text1"/>
                                <w:sz w:val="20"/>
                                <w:szCs w:val="20"/>
                                <w:lang w:val="nl-NL"/>
                              </w:rPr>
                              <w:t>Draag kledij die je armen en benen bedekt en gesloten schoenen</w:t>
                            </w:r>
                            <w:r w:rsidRPr="00146A59">
                              <w:rPr>
                                <w:rFonts w:ascii="Calibri" w:eastAsia="Calibri" w:hAnsi="Calibri" w:cstheme="minorHAnsi"/>
                                <w:color w:val="000000" w:themeColor="text1"/>
                                <w:sz w:val="20"/>
                                <w:szCs w:val="20"/>
                                <w:lang w:val="nl"/>
                              </w:rPr>
                              <w:t>. Stop je broekspijpen in je kousen.</w:t>
                            </w:r>
                          </w:p>
                          <w:p w14:paraId="58BFA27D" w14:textId="232FBD68" w:rsidR="00104FA3" w:rsidRPr="00146A59" w:rsidRDefault="00104FA3" w:rsidP="00104FA3">
                            <w:pPr>
                              <w:pStyle w:val="Lijstalinea"/>
                              <w:numPr>
                                <w:ilvl w:val="0"/>
                                <w:numId w:val="1"/>
                              </w:numPr>
                              <w:spacing w:after="240" w:line="240" w:lineRule="auto"/>
                              <w:rPr>
                                <w:rFonts w:ascii="Calibri" w:hAnsi="Calibri" w:cstheme="minorHAnsi"/>
                                <w:sz w:val="20"/>
                                <w:szCs w:val="20"/>
                              </w:rPr>
                            </w:pPr>
                            <w:r w:rsidRPr="00146A59">
                              <w:rPr>
                                <w:rFonts w:ascii="Calibri" w:eastAsia="Calibri" w:hAnsi="Calibri" w:cstheme="minorHAnsi"/>
                                <w:color w:val="000000" w:themeColor="text1"/>
                                <w:sz w:val="20"/>
                                <w:szCs w:val="20"/>
                                <w:lang w:val="nl-NL"/>
                              </w:rPr>
                              <w:t xml:space="preserve">Gebruik een </w:t>
                            </w:r>
                            <w:proofErr w:type="spellStart"/>
                            <w:r w:rsidRPr="00146A59">
                              <w:rPr>
                                <w:rFonts w:ascii="Calibri" w:eastAsia="Calibri" w:hAnsi="Calibri" w:cstheme="minorHAnsi"/>
                                <w:color w:val="000000" w:themeColor="text1"/>
                                <w:sz w:val="20"/>
                                <w:szCs w:val="20"/>
                                <w:lang w:val="nl-NL"/>
                              </w:rPr>
                              <w:t>insectenwerend</w:t>
                            </w:r>
                            <w:proofErr w:type="spellEnd"/>
                            <w:r w:rsidRPr="00146A59">
                              <w:rPr>
                                <w:rFonts w:ascii="Calibri" w:eastAsia="Calibri" w:hAnsi="Calibri" w:cstheme="minorHAnsi"/>
                                <w:color w:val="000000" w:themeColor="text1"/>
                                <w:sz w:val="20"/>
                                <w:szCs w:val="20"/>
                                <w:lang w:val="nl-NL"/>
                              </w:rPr>
                              <w:t xml:space="preserve"> middel met bijvoorbeeld DEET op de onbedekte huid</w:t>
                            </w:r>
                            <w:r w:rsidRPr="00146A59">
                              <w:rPr>
                                <w:rFonts w:ascii="Calibri" w:eastAsia="Calibri" w:hAnsi="Calibri" w:cstheme="minorHAnsi"/>
                                <w:color w:val="000000" w:themeColor="text1"/>
                                <w:sz w:val="20"/>
                                <w:szCs w:val="20"/>
                                <w:lang w:val="nl"/>
                              </w:rPr>
                              <w:t xml:space="preserve">. </w:t>
                            </w:r>
                            <w:r w:rsidR="00113AD3">
                              <w:rPr>
                                <w:rFonts w:ascii="Calibri" w:eastAsia="Calibri" w:hAnsi="Calibri" w:cstheme="minorHAnsi"/>
                                <w:color w:val="000000" w:themeColor="text1"/>
                                <w:sz w:val="20"/>
                                <w:szCs w:val="20"/>
                                <w:lang w:val="nl"/>
                              </w:rPr>
                              <w:t>Raadpleeg je apotheker.</w:t>
                            </w:r>
                          </w:p>
                          <w:p w14:paraId="4AC986A0" w14:textId="3FDA2004" w:rsidR="00104FA3" w:rsidRPr="00146A59" w:rsidRDefault="00104FA3" w:rsidP="00104FA3">
                            <w:pPr>
                              <w:spacing w:after="240" w:line="240" w:lineRule="auto"/>
                              <w:jc w:val="both"/>
                              <w:rPr>
                                <w:rFonts w:ascii="Calibri" w:hAnsi="Calibri" w:cstheme="minorHAnsi"/>
                                <w:sz w:val="20"/>
                                <w:szCs w:val="20"/>
                              </w:rPr>
                            </w:pPr>
                            <w:r w:rsidRPr="00146A59">
                              <w:rPr>
                                <w:rFonts w:ascii="Calibri" w:eastAsia="Calibri" w:hAnsi="Calibri" w:cstheme="minorHAnsi"/>
                                <w:sz w:val="20"/>
                                <w:szCs w:val="20"/>
                                <w:lang w:val="nl-NL"/>
                              </w:rPr>
                              <w:t xml:space="preserve">Beten volledig voorkomen is onmogelijk. Bovenstaande tips zijn nooit volledig sluitend en bovendien voel je een tekenbeet niet. </w:t>
                            </w:r>
                            <w:r w:rsidR="00113AD3">
                              <w:rPr>
                                <w:rFonts w:ascii="Calibri" w:eastAsia="Calibri" w:hAnsi="Calibri" w:cstheme="minorHAnsi"/>
                                <w:sz w:val="20"/>
                                <w:szCs w:val="20"/>
                                <w:lang w:val="nl-NL"/>
                              </w:rPr>
                              <w:t>Controle op tekenbeten</w:t>
                            </w:r>
                            <w:r w:rsidRPr="00146A59">
                              <w:rPr>
                                <w:rFonts w:ascii="Calibri" w:eastAsia="Calibri" w:hAnsi="Calibri" w:cstheme="minorHAnsi"/>
                                <w:sz w:val="20"/>
                                <w:szCs w:val="20"/>
                                <w:lang w:val="nl-NL"/>
                              </w:rPr>
                              <w:t xml:space="preserve"> blijft noodzakelijk, maar laat daarvoor je natuurpret niet bederven. Wees niet </w:t>
                            </w:r>
                            <w:r>
                              <w:rPr>
                                <w:rFonts w:ascii="Calibri" w:eastAsia="Calibri" w:hAnsi="Calibri" w:cstheme="minorHAnsi"/>
                                <w:sz w:val="20"/>
                                <w:szCs w:val="20"/>
                                <w:lang w:val="nl-NL"/>
                              </w:rPr>
                              <w:br/>
                            </w:r>
                            <w:r w:rsidRPr="00146A59">
                              <w:rPr>
                                <w:rFonts w:ascii="Calibri" w:eastAsia="Calibri" w:hAnsi="Calibri" w:cstheme="minorHAnsi"/>
                                <w:sz w:val="20"/>
                                <w:szCs w:val="20"/>
                                <w:lang w:val="nl-NL"/>
                              </w:rPr>
                              <w:t>gek en doe steeds de tekencheck!</w:t>
                            </w:r>
                            <w:r w:rsidRPr="00146A59">
                              <w:rPr>
                                <w:rFonts w:ascii="Calibri" w:eastAsia="Calibri" w:hAnsi="Calibri" w:cstheme="minorHAnsi"/>
                                <w:sz w:val="20"/>
                                <w:szCs w:val="20"/>
                                <w:lang w:val="nl"/>
                              </w:rPr>
                              <w:t xml:space="preserve"> </w:t>
                            </w:r>
                          </w:p>
                          <w:p w14:paraId="49BA49D0" w14:textId="77777777" w:rsidR="00113AD3" w:rsidRPr="0041649B" w:rsidRDefault="00113AD3" w:rsidP="00113AD3">
                            <w:pPr>
                              <w:spacing w:line="240" w:lineRule="auto"/>
                              <w:jc w:val="both"/>
                              <w:rPr>
                                <w:rFonts w:ascii="Calibri" w:eastAsiaTheme="minorEastAsia" w:hAnsi="Calibri" w:cs="Calibri-Light"/>
                                <w:sz w:val="20"/>
                                <w:szCs w:val="20"/>
                                <w:lang w:eastAsia="nl-NL"/>
                              </w:rPr>
                            </w:pPr>
                            <w:r>
                              <w:rPr>
                                <w:rFonts w:ascii="Calibri" w:eastAsiaTheme="minorEastAsia" w:hAnsi="Calibri" w:cs="Calibri-Light"/>
                                <w:sz w:val="20"/>
                                <w:szCs w:val="20"/>
                                <w:lang w:eastAsia="nl-NL"/>
                              </w:rPr>
                              <w:t xml:space="preserve">Noteer de datum en plaats van de tekenbeet en herinner jezelf aan het opvolgen van de symptomen. Je kunt hiervoor de </w:t>
                            </w:r>
                            <w:r w:rsidRPr="00FB05BD">
                              <w:rPr>
                                <w:rFonts w:ascii="Calibri" w:eastAsiaTheme="minorEastAsia" w:hAnsi="Calibri" w:cs="Calibri-Light"/>
                                <w:b/>
                                <w:noProof/>
                                <w:color w:val="B9CB5B"/>
                                <w:lang w:eastAsia="nl-NL"/>
                              </w:rPr>
                              <w:t>app TekenNet</w:t>
                            </w:r>
                            <w:r>
                              <w:rPr>
                                <w:rFonts w:ascii="Calibri" w:eastAsiaTheme="minorEastAsia" w:hAnsi="Calibri" w:cs="Calibri-Light"/>
                                <w:sz w:val="20"/>
                                <w:szCs w:val="20"/>
                                <w:lang w:eastAsia="nl-NL"/>
                              </w:rPr>
                              <w:t xml:space="preserve"> gebruiken.</w:t>
                            </w:r>
                          </w:p>
                          <w:p w14:paraId="271579CF" w14:textId="77777777" w:rsidR="00113AD3" w:rsidRPr="00FB05BD" w:rsidRDefault="00113AD3" w:rsidP="00113AD3">
                            <w:pPr>
                              <w:spacing w:after="300" w:line="240" w:lineRule="auto"/>
                              <w:jc w:val="both"/>
                              <w:rPr>
                                <w:rFonts w:ascii="Calibri" w:eastAsiaTheme="minorEastAsia" w:hAnsi="Calibri" w:cs="Calibri-Light"/>
                                <w:noProof/>
                                <w:sz w:val="18"/>
                                <w:szCs w:val="20"/>
                                <w:lang w:eastAsia="nl-NL"/>
                              </w:rPr>
                            </w:pPr>
                            <w:r w:rsidRPr="00113AD3">
                              <w:rPr>
                                <w:rFonts w:ascii="Calibri" w:eastAsia="Tahoma" w:hAnsi="Calibri" w:cs="Tahoma"/>
                                <w:b/>
                                <w:bCs/>
                                <w:color w:val="39B9BE"/>
                                <w:sz w:val="28"/>
                                <w:szCs w:val="32"/>
                              </w:rPr>
                              <w:t xml:space="preserve">Meer informatie en antwoorden op al je vragen vind je op </w:t>
                            </w:r>
                            <w:hyperlink r:id="rId20" w:history="1">
                              <w:r w:rsidRPr="00113AD3">
                                <w:rPr>
                                  <w:rFonts w:ascii="Calibri" w:eastAsia="Tahoma" w:hAnsi="Calibri" w:cs="Tahoma"/>
                                  <w:b/>
                                  <w:bCs/>
                                  <w:color w:val="B9CB5B"/>
                                  <w:sz w:val="28"/>
                                  <w:szCs w:val="32"/>
                                </w:rPr>
                                <w:t>tekenbeten.be</w:t>
                              </w:r>
                            </w:hyperlink>
                            <w:r w:rsidRPr="00113AD3">
                              <w:rPr>
                                <w:rFonts w:ascii="Calibri" w:eastAsia="Tahoma" w:hAnsi="Calibri" w:cs="Tahoma"/>
                                <w:b/>
                                <w:bCs/>
                                <w:color w:val="B9CB5B"/>
                                <w:sz w:val="28"/>
                                <w:szCs w:val="32"/>
                              </w:rPr>
                              <w:t>.</w:t>
                            </w:r>
                          </w:p>
                          <w:p w14:paraId="61C8271D" w14:textId="77777777" w:rsidR="00104FA3" w:rsidRPr="00146A59" w:rsidRDefault="00104FA3" w:rsidP="00104FA3">
                            <w:pPr>
                              <w:pStyle w:val="Ballontekst"/>
                              <w:spacing w:after="140" w:line="240" w:lineRule="auto"/>
                              <w:jc w:val="both"/>
                              <w:rPr>
                                <w:rFonts w:ascii="Calibri" w:eastAsia="Tahoma" w:hAnsi="Calibri" w:cs="Taho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0CCE" id="Tekstvak 13" o:spid="_x0000_s1028" type="#_x0000_t202" style="position:absolute;margin-left:-.05pt;margin-top:72.55pt;width:252pt;height:59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" filled="f" stroked="f">
                <v:textbox>
                  <w:txbxContent>
                    <w:p w14:paraId="5DD2741E" w14:textId="77777777" w:rsidR="00104FA3" w:rsidRDefault="00104FA3" w:rsidP="00104FA3">
                      <w:pPr>
                        <w:spacing w:after="0" w:line="240" w:lineRule="auto"/>
                        <w:jc w:val="both"/>
                        <w:rPr>
                          <w:rFonts w:ascii="Calibri" w:eastAsia="Tahoma" w:hAnsi="Calibri" w:cs="Tahoma"/>
                          <w:b/>
                          <w:bCs/>
                          <w:color w:val="39B9BE"/>
                          <w:sz w:val="24"/>
                          <w:szCs w:val="24"/>
                        </w:rPr>
                      </w:pPr>
                      <w:r>
                        <w:rPr>
                          <w:rFonts w:ascii="Calibri" w:eastAsia="Tahoma" w:hAnsi="Calibri" w:cs="Tahoma"/>
                          <w:b/>
                          <w:bCs/>
                          <w:color w:val="39B9BE"/>
                          <w:sz w:val="24"/>
                          <w:szCs w:val="24"/>
                        </w:rPr>
                        <w:t>Verwijder een teek rustig en in één beweging.</w:t>
                      </w:r>
                    </w:p>
                    <w:p w14:paraId="6DBD8281" w14:textId="77777777" w:rsidR="00104FA3" w:rsidRDefault="00104FA3" w:rsidP="00104FA3">
                      <w:pPr>
                        <w:spacing w:after="0" w:line="240" w:lineRule="auto"/>
                        <w:jc w:val="both"/>
                        <w:rPr>
                          <w:rFonts w:ascii="Calibri" w:eastAsia="Tahoma" w:hAnsi="Calibri" w:cs="Tahoma"/>
                          <w:bCs/>
                          <w:sz w:val="20"/>
                          <w:szCs w:val="24"/>
                        </w:rPr>
                      </w:pPr>
                      <w:r>
                        <w:rPr>
                          <w:rFonts w:ascii="Calibri" w:eastAsia="Tahoma" w:hAnsi="Calibri" w:cs="Tahoma"/>
                          <w:bCs/>
                          <w:sz w:val="20"/>
                          <w:szCs w:val="24"/>
                        </w:rPr>
                        <w:t xml:space="preserve">Als je een teek gevonden hebt, verwijder die dan rustig en in één beweging met een </w:t>
                      </w:r>
                      <w:proofErr w:type="spellStart"/>
                      <w:r>
                        <w:rPr>
                          <w:rFonts w:ascii="Calibri" w:eastAsia="Tahoma" w:hAnsi="Calibri" w:cs="Tahoma"/>
                          <w:bCs/>
                          <w:sz w:val="20"/>
                          <w:szCs w:val="24"/>
                        </w:rPr>
                        <w:t>tekenverwijderaar</w:t>
                      </w:r>
                      <w:proofErr w:type="spellEnd"/>
                      <w:r>
                        <w:rPr>
                          <w:rFonts w:ascii="Calibri" w:eastAsia="Tahoma" w:hAnsi="Calibri" w:cs="Tahoma"/>
                          <w:bCs/>
                          <w:sz w:val="20"/>
                          <w:szCs w:val="24"/>
                        </w:rPr>
                        <w:t xml:space="preserve">. Let daarbij op dat je de teek niet platduwt, want dan kan ze braken. Smeer ook niets op de teek en gebruik geen alcohol, jodium, zeep, ether of olie. </w:t>
                      </w:r>
                    </w:p>
                    <w:p w14:paraId="1A448660" w14:textId="77777777" w:rsidR="00104FA3" w:rsidRDefault="00104FA3" w:rsidP="00104FA3">
                      <w:pPr>
                        <w:spacing w:after="0" w:line="240" w:lineRule="auto"/>
                        <w:jc w:val="both"/>
                        <w:rPr>
                          <w:rFonts w:ascii="Calibri" w:eastAsia="Tahoma" w:hAnsi="Calibri" w:cs="Tahoma"/>
                          <w:bCs/>
                          <w:sz w:val="20"/>
                          <w:szCs w:val="24"/>
                        </w:rPr>
                      </w:pPr>
                    </w:p>
                    <w:p w14:paraId="51E3DFEC" w14:textId="77777777" w:rsidR="00104FA3" w:rsidRDefault="00104FA3" w:rsidP="00104FA3">
                      <w:pPr>
                        <w:spacing w:after="0" w:line="240" w:lineRule="auto"/>
                        <w:jc w:val="both"/>
                        <w:rPr>
                          <w:rFonts w:ascii="Calibri" w:eastAsia="Tahoma" w:hAnsi="Calibri" w:cs="Tahoma"/>
                          <w:b/>
                          <w:bCs/>
                          <w:color w:val="39B9BE"/>
                          <w:sz w:val="24"/>
                          <w:szCs w:val="24"/>
                        </w:rPr>
                      </w:pPr>
                      <w:r>
                        <w:rPr>
                          <w:rFonts w:ascii="Calibri" w:eastAsia="Tahoma" w:hAnsi="Calibri" w:cs="Tahoma"/>
                          <w:b/>
                          <w:bCs/>
                          <w:color w:val="39B9BE"/>
                          <w:sz w:val="24"/>
                          <w:szCs w:val="24"/>
                        </w:rPr>
                        <w:t>Let de komende maand op symptomen</w:t>
                      </w:r>
                    </w:p>
                    <w:p w14:paraId="2E1252C7" w14:textId="5C74FD3D" w:rsidR="00104FA3" w:rsidRDefault="00104FA3" w:rsidP="00104FA3">
                      <w:pPr>
                        <w:spacing w:after="0" w:line="240" w:lineRule="auto"/>
                        <w:jc w:val="both"/>
                        <w:rPr>
                          <w:rFonts w:ascii="Calibri" w:eastAsia="Tahoma" w:hAnsi="Calibri" w:cs="Tahoma"/>
                          <w:bCs/>
                          <w:sz w:val="20"/>
                          <w:szCs w:val="24"/>
                        </w:rPr>
                      </w:pPr>
                      <w:r>
                        <w:rPr>
                          <w:rFonts w:ascii="Calibri" w:eastAsia="Tahoma" w:hAnsi="Calibri" w:cs="Tahoma"/>
                          <w:bCs/>
                          <w:sz w:val="20"/>
                          <w:szCs w:val="24"/>
                        </w:rPr>
                        <w:t>Hou de plek rond de plaats van de beet een maand lang in het oog. Komt er een rode vlek rond de beet die almaar groter wordt? Of krijg je gedurende die maand andere symptomen die lijken op griep (</w:t>
                      </w:r>
                      <w:r w:rsidR="00B10576">
                        <w:rPr>
                          <w:rFonts w:ascii="Calibri" w:eastAsia="Tahoma" w:hAnsi="Calibri" w:cs="Tahoma"/>
                          <w:bCs/>
                          <w:sz w:val="20"/>
                          <w:szCs w:val="24"/>
                        </w:rPr>
                        <w:t xml:space="preserve">koorts met </w:t>
                      </w:r>
                      <w:r w:rsidR="00452219">
                        <w:rPr>
                          <w:rFonts w:ascii="Calibri" w:eastAsia="Tahoma" w:hAnsi="Calibri" w:cs="Tahoma"/>
                          <w:bCs/>
                          <w:sz w:val="20"/>
                          <w:szCs w:val="24"/>
                        </w:rPr>
                        <w:t xml:space="preserve">spier- </w:t>
                      </w:r>
                      <w:r w:rsidR="00B10576">
                        <w:rPr>
                          <w:rFonts w:ascii="Calibri" w:eastAsia="Tahoma" w:hAnsi="Calibri" w:cs="Tahoma"/>
                          <w:bCs/>
                          <w:sz w:val="20"/>
                          <w:szCs w:val="24"/>
                        </w:rPr>
                        <w:t>en/of</w:t>
                      </w:r>
                      <w:r>
                        <w:rPr>
                          <w:rFonts w:ascii="Calibri" w:eastAsia="Tahoma" w:hAnsi="Calibri" w:cs="Tahoma"/>
                          <w:bCs/>
                          <w:sz w:val="20"/>
                          <w:szCs w:val="24"/>
                        </w:rPr>
                        <w:t xml:space="preserve"> </w:t>
                      </w:r>
                      <w:r w:rsidR="00452219">
                        <w:rPr>
                          <w:rFonts w:ascii="Calibri" w:eastAsia="Tahoma" w:hAnsi="Calibri" w:cs="Tahoma"/>
                          <w:bCs/>
                          <w:sz w:val="20"/>
                          <w:szCs w:val="24"/>
                        </w:rPr>
                        <w:t>gewrichts</w:t>
                      </w:r>
                      <w:r>
                        <w:rPr>
                          <w:rFonts w:ascii="Calibri" w:eastAsia="Tahoma" w:hAnsi="Calibri" w:cs="Tahoma"/>
                          <w:bCs/>
                          <w:sz w:val="20"/>
                          <w:szCs w:val="24"/>
                        </w:rPr>
                        <w:t xml:space="preserve">pijn)? </w:t>
                      </w:r>
                      <w:r w:rsidRPr="00FB05BD">
                        <w:rPr>
                          <w:rFonts w:ascii="Calibri" w:eastAsiaTheme="minorEastAsia" w:hAnsi="Calibri" w:cs="Calibri-Light"/>
                          <w:b/>
                          <w:noProof/>
                          <w:color w:val="B9CB5B"/>
                          <w:lang w:eastAsia="nl-NL"/>
                        </w:rPr>
                        <w:t>Ga dan naar je huisarts en meld de tekenbeet.</w:t>
                      </w:r>
                      <w:r>
                        <w:rPr>
                          <w:rFonts w:ascii="Calibri" w:eastAsia="Tahoma" w:hAnsi="Calibri" w:cs="Tahoma"/>
                          <w:bCs/>
                          <w:sz w:val="20"/>
                          <w:szCs w:val="24"/>
                        </w:rPr>
                        <w:t xml:space="preserve"> </w:t>
                      </w:r>
                    </w:p>
                    <w:p w14:paraId="0FFE614E" w14:textId="77777777" w:rsidR="00104FA3" w:rsidRDefault="00104FA3" w:rsidP="00104FA3">
                      <w:pPr>
                        <w:spacing w:after="0" w:line="240" w:lineRule="auto"/>
                        <w:jc w:val="both"/>
                        <w:rPr>
                          <w:rFonts w:ascii="Calibri" w:eastAsia="Tahoma" w:hAnsi="Calibri" w:cs="Tahoma"/>
                          <w:bCs/>
                          <w:sz w:val="20"/>
                          <w:szCs w:val="24"/>
                        </w:rPr>
                      </w:pPr>
                    </w:p>
                    <w:p w14:paraId="2CE7ABFA" w14:textId="77777777" w:rsidR="00104FA3" w:rsidRPr="007C03EB" w:rsidRDefault="00104FA3" w:rsidP="00104FA3">
                      <w:pPr>
                        <w:spacing w:after="0" w:line="240" w:lineRule="auto"/>
                        <w:jc w:val="both"/>
                        <w:rPr>
                          <w:rFonts w:ascii="Calibri" w:eastAsia="Tahoma" w:hAnsi="Calibri" w:cs="Tahoma"/>
                          <w:b/>
                          <w:bCs/>
                          <w:color w:val="39B9BE"/>
                          <w:sz w:val="24"/>
                          <w:szCs w:val="24"/>
                        </w:rPr>
                      </w:pPr>
                      <w:r w:rsidRPr="007C03EB">
                        <w:rPr>
                          <w:rFonts w:ascii="Calibri" w:eastAsia="Tahoma" w:hAnsi="Calibri" w:cs="Tahoma"/>
                          <w:b/>
                          <w:bCs/>
                          <w:color w:val="39B9BE"/>
                          <w:sz w:val="24"/>
                          <w:szCs w:val="24"/>
                        </w:rPr>
                        <w:t>Preventiemaatregelen</w:t>
                      </w:r>
                    </w:p>
                    <w:p w14:paraId="4EBD69F7" w14:textId="0380F92A" w:rsidR="00104FA3" w:rsidRPr="00146A59" w:rsidRDefault="00104FA3" w:rsidP="00104FA3">
                      <w:pPr>
                        <w:spacing w:after="0" w:line="240" w:lineRule="auto"/>
                        <w:jc w:val="both"/>
                        <w:rPr>
                          <w:rFonts w:ascii="Calibri" w:hAnsi="Calibri" w:cstheme="minorHAnsi"/>
                          <w:sz w:val="20"/>
                          <w:szCs w:val="20"/>
                        </w:rPr>
                      </w:pPr>
                      <w:r w:rsidRPr="00146A59">
                        <w:rPr>
                          <w:rFonts w:ascii="Calibri" w:eastAsia="Calibri" w:hAnsi="Calibri" w:cstheme="minorHAnsi"/>
                          <w:sz w:val="20"/>
                          <w:szCs w:val="20"/>
                          <w:lang w:val="nl-NL"/>
                        </w:rPr>
                        <w:t>Een uitstap in de natuur gepland? Je k</w:t>
                      </w:r>
                      <w:r w:rsidR="00113AD3">
                        <w:rPr>
                          <w:rFonts w:ascii="Calibri" w:eastAsia="Calibri" w:hAnsi="Calibri" w:cstheme="minorHAnsi"/>
                          <w:sz w:val="20"/>
                          <w:szCs w:val="20"/>
                          <w:lang w:val="nl-NL"/>
                        </w:rPr>
                        <w:t>unt</w:t>
                      </w:r>
                      <w:r w:rsidRPr="00146A59">
                        <w:rPr>
                          <w:rFonts w:ascii="Calibri" w:eastAsia="Calibri" w:hAnsi="Calibri" w:cstheme="minorHAnsi"/>
                          <w:sz w:val="20"/>
                          <w:szCs w:val="20"/>
                          <w:lang w:val="nl-NL"/>
                        </w:rPr>
                        <w:t xml:space="preserve"> met een </w:t>
                      </w:r>
                      <w:r>
                        <w:rPr>
                          <w:rFonts w:ascii="Calibri" w:eastAsia="Calibri" w:hAnsi="Calibri" w:cstheme="minorHAnsi"/>
                          <w:sz w:val="20"/>
                          <w:szCs w:val="20"/>
                          <w:lang w:val="nl-NL"/>
                        </w:rPr>
                        <w:br/>
                      </w:r>
                      <w:r w:rsidRPr="00146A59">
                        <w:rPr>
                          <w:rFonts w:ascii="Calibri" w:eastAsia="Calibri" w:hAnsi="Calibri" w:cstheme="minorHAnsi"/>
                          <w:sz w:val="20"/>
                          <w:szCs w:val="20"/>
                          <w:lang w:val="nl-NL"/>
                        </w:rPr>
                        <w:t>paar preventieve maatregelen je kans op tekenbeten verkleinen</w:t>
                      </w:r>
                      <w:r w:rsidRPr="00146A59">
                        <w:rPr>
                          <w:rFonts w:ascii="Calibri" w:eastAsia="Calibri" w:hAnsi="Calibri" w:cstheme="minorHAnsi"/>
                          <w:sz w:val="20"/>
                          <w:szCs w:val="20"/>
                          <w:lang w:val="nl"/>
                        </w:rPr>
                        <w:t xml:space="preserve">: </w:t>
                      </w:r>
                    </w:p>
                    <w:p w14:paraId="539701E5" w14:textId="77777777" w:rsidR="00104FA3" w:rsidRPr="00146A59" w:rsidRDefault="00104FA3" w:rsidP="00104FA3">
                      <w:pPr>
                        <w:pStyle w:val="Lijstalinea"/>
                        <w:numPr>
                          <w:ilvl w:val="0"/>
                          <w:numId w:val="1"/>
                        </w:numPr>
                        <w:spacing w:after="240" w:line="240" w:lineRule="auto"/>
                        <w:rPr>
                          <w:rFonts w:ascii="Calibri" w:hAnsi="Calibri" w:cstheme="minorHAnsi"/>
                          <w:sz w:val="20"/>
                          <w:szCs w:val="20"/>
                        </w:rPr>
                      </w:pPr>
                      <w:r w:rsidRPr="00146A59">
                        <w:rPr>
                          <w:rFonts w:ascii="Calibri" w:eastAsia="Calibri" w:hAnsi="Calibri" w:cstheme="minorHAnsi"/>
                          <w:color w:val="000000" w:themeColor="text1"/>
                          <w:sz w:val="20"/>
                          <w:szCs w:val="20"/>
                          <w:lang w:val="nl-NL"/>
                        </w:rPr>
                        <w:t>Blijf zoveel mogelijk op de paden</w:t>
                      </w:r>
                      <w:r w:rsidRPr="00146A59">
                        <w:rPr>
                          <w:rFonts w:ascii="Calibri" w:eastAsia="Calibri" w:hAnsi="Calibri" w:cstheme="minorHAnsi"/>
                          <w:color w:val="000000" w:themeColor="text1"/>
                          <w:sz w:val="20"/>
                          <w:szCs w:val="20"/>
                          <w:lang w:val="nl"/>
                        </w:rPr>
                        <w:t xml:space="preserve">. </w:t>
                      </w:r>
                    </w:p>
                    <w:p w14:paraId="63308DDF" w14:textId="77777777" w:rsidR="00104FA3" w:rsidRPr="00146A59" w:rsidRDefault="00104FA3" w:rsidP="00104FA3">
                      <w:pPr>
                        <w:pStyle w:val="Lijstalinea"/>
                        <w:numPr>
                          <w:ilvl w:val="0"/>
                          <w:numId w:val="1"/>
                        </w:numPr>
                        <w:spacing w:after="240" w:line="240" w:lineRule="auto"/>
                        <w:rPr>
                          <w:rFonts w:ascii="Calibri" w:hAnsi="Calibri" w:cstheme="minorHAnsi"/>
                          <w:sz w:val="20"/>
                          <w:szCs w:val="20"/>
                        </w:rPr>
                      </w:pPr>
                      <w:r w:rsidRPr="00146A59">
                        <w:rPr>
                          <w:rFonts w:ascii="Calibri" w:eastAsia="Calibri" w:hAnsi="Calibri" w:cstheme="minorHAnsi"/>
                          <w:color w:val="000000" w:themeColor="text1"/>
                          <w:sz w:val="20"/>
                          <w:szCs w:val="20"/>
                          <w:lang w:val="nl-NL"/>
                        </w:rPr>
                        <w:t>Draag kledij die je armen en benen bedekt en gesloten schoenen</w:t>
                      </w:r>
                      <w:r w:rsidRPr="00146A59">
                        <w:rPr>
                          <w:rFonts w:ascii="Calibri" w:eastAsia="Calibri" w:hAnsi="Calibri" w:cstheme="minorHAnsi"/>
                          <w:color w:val="000000" w:themeColor="text1"/>
                          <w:sz w:val="20"/>
                          <w:szCs w:val="20"/>
                          <w:lang w:val="nl"/>
                        </w:rPr>
                        <w:t>. Stop je broekspijpen in je kousen.</w:t>
                      </w:r>
                    </w:p>
                    <w:p w14:paraId="58BFA27D" w14:textId="232FBD68" w:rsidR="00104FA3" w:rsidRPr="00146A59" w:rsidRDefault="00104FA3" w:rsidP="00104FA3">
                      <w:pPr>
                        <w:pStyle w:val="Lijstalinea"/>
                        <w:numPr>
                          <w:ilvl w:val="0"/>
                          <w:numId w:val="1"/>
                        </w:numPr>
                        <w:spacing w:after="240" w:line="240" w:lineRule="auto"/>
                        <w:rPr>
                          <w:rFonts w:ascii="Calibri" w:hAnsi="Calibri" w:cstheme="minorHAnsi"/>
                          <w:sz w:val="20"/>
                          <w:szCs w:val="20"/>
                        </w:rPr>
                      </w:pPr>
                      <w:r w:rsidRPr="00146A59">
                        <w:rPr>
                          <w:rFonts w:ascii="Calibri" w:eastAsia="Calibri" w:hAnsi="Calibri" w:cstheme="minorHAnsi"/>
                          <w:color w:val="000000" w:themeColor="text1"/>
                          <w:sz w:val="20"/>
                          <w:szCs w:val="20"/>
                          <w:lang w:val="nl-NL"/>
                        </w:rPr>
                        <w:t xml:space="preserve">Gebruik een </w:t>
                      </w:r>
                      <w:proofErr w:type="spellStart"/>
                      <w:r w:rsidRPr="00146A59">
                        <w:rPr>
                          <w:rFonts w:ascii="Calibri" w:eastAsia="Calibri" w:hAnsi="Calibri" w:cstheme="minorHAnsi"/>
                          <w:color w:val="000000" w:themeColor="text1"/>
                          <w:sz w:val="20"/>
                          <w:szCs w:val="20"/>
                          <w:lang w:val="nl-NL"/>
                        </w:rPr>
                        <w:t>insectenwerend</w:t>
                      </w:r>
                      <w:proofErr w:type="spellEnd"/>
                      <w:r w:rsidRPr="00146A59">
                        <w:rPr>
                          <w:rFonts w:ascii="Calibri" w:eastAsia="Calibri" w:hAnsi="Calibri" w:cstheme="minorHAnsi"/>
                          <w:color w:val="000000" w:themeColor="text1"/>
                          <w:sz w:val="20"/>
                          <w:szCs w:val="20"/>
                          <w:lang w:val="nl-NL"/>
                        </w:rPr>
                        <w:t xml:space="preserve"> middel met bijvoorbeeld DEET op de onbedekte huid</w:t>
                      </w:r>
                      <w:r w:rsidRPr="00146A59">
                        <w:rPr>
                          <w:rFonts w:ascii="Calibri" w:eastAsia="Calibri" w:hAnsi="Calibri" w:cstheme="minorHAnsi"/>
                          <w:color w:val="000000" w:themeColor="text1"/>
                          <w:sz w:val="20"/>
                          <w:szCs w:val="20"/>
                          <w:lang w:val="nl"/>
                        </w:rPr>
                        <w:t xml:space="preserve">. </w:t>
                      </w:r>
                      <w:r w:rsidR="00113AD3">
                        <w:rPr>
                          <w:rFonts w:ascii="Calibri" w:eastAsia="Calibri" w:hAnsi="Calibri" w:cstheme="minorHAnsi"/>
                          <w:color w:val="000000" w:themeColor="text1"/>
                          <w:sz w:val="20"/>
                          <w:szCs w:val="20"/>
                          <w:lang w:val="nl"/>
                        </w:rPr>
                        <w:t>Raadpleeg je apotheker.</w:t>
                      </w:r>
                    </w:p>
                    <w:p w14:paraId="4AC986A0" w14:textId="3FDA2004" w:rsidR="00104FA3" w:rsidRPr="00146A59" w:rsidRDefault="00104FA3" w:rsidP="00104FA3">
                      <w:pPr>
                        <w:spacing w:after="240" w:line="240" w:lineRule="auto"/>
                        <w:jc w:val="both"/>
                        <w:rPr>
                          <w:rFonts w:ascii="Calibri" w:hAnsi="Calibri" w:cstheme="minorHAnsi"/>
                          <w:sz w:val="20"/>
                          <w:szCs w:val="20"/>
                        </w:rPr>
                      </w:pPr>
                      <w:r w:rsidRPr="00146A59">
                        <w:rPr>
                          <w:rFonts w:ascii="Calibri" w:eastAsia="Calibri" w:hAnsi="Calibri" w:cstheme="minorHAnsi"/>
                          <w:sz w:val="20"/>
                          <w:szCs w:val="20"/>
                          <w:lang w:val="nl-NL"/>
                        </w:rPr>
                        <w:t xml:space="preserve">Beten volledig voorkomen is onmogelijk. Bovenstaande tips zijn nooit volledig sluitend en bovendien voel je een tekenbeet niet. </w:t>
                      </w:r>
                      <w:r w:rsidR="00113AD3">
                        <w:rPr>
                          <w:rFonts w:ascii="Calibri" w:eastAsia="Calibri" w:hAnsi="Calibri" w:cstheme="minorHAnsi"/>
                          <w:sz w:val="20"/>
                          <w:szCs w:val="20"/>
                          <w:lang w:val="nl-NL"/>
                        </w:rPr>
                        <w:t>Controle op tekenbeten</w:t>
                      </w:r>
                      <w:r w:rsidRPr="00146A59">
                        <w:rPr>
                          <w:rFonts w:ascii="Calibri" w:eastAsia="Calibri" w:hAnsi="Calibri" w:cstheme="minorHAnsi"/>
                          <w:sz w:val="20"/>
                          <w:szCs w:val="20"/>
                          <w:lang w:val="nl-NL"/>
                        </w:rPr>
                        <w:t xml:space="preserve"> blijft noodzakelijk, maar laat daarvoor je natuurpret niet bederven. Wees niet </w:t>
                      </w:r>
                      <w:r>
                        <w:rPr>
                          <w:rFonts w:ascii="Calibri" w:eastAsia="Calibri" w:hAnsi="Calibri" w:cstheme="minorHAnsi"/>
                          <w:sz w:val="20"/>
                          <w:szCs w:val="20"/>
                          <w:lang w:val="nl-NL"/>
                        </w:rPr>
                        <w:br/>
                      </w:r>
                      <w:r w:rsidRPr="00146A59">
                        <w:rPr>
                          <w:rFonts w:ascii="Calibri" w:eastAsia="Calibri" w:hAnsi="Calibri" w:cstheme="minorHAnsi"/>
                          <w:sz w:val="20"/>
                          <w:szCs w:val="20"/>
                          <w:lang w:val="nl-NL"/>
                        </w:rPr>
                        <w:t>gek en doe steeds de tekencheck!</w:t>
                      </w:r>
                      <w:r w:rsidRPr="00146A59">
                        <w:rPr>
                          <w:rFonts w:ascii="Calibri" w:eastAsia="Calibri" w:hAnsi="Calibri" w:cstheme="minorHAnsi"/>
                          <w:sz w:val="20"/>
                          <w:szCs w:val="20"/>
                          <w:lang w:val="nl"/>
                        </w:rPr>
                        <w:t xml:space="preserve"> </w:t>
                      </w:r>
                    </w:p>
                    <w:p w14:paraId="49BA49D0" w14:textId="77777777" w:rsidR="00113AD3" w:rsidRPr="0041649B" w:rsidRDefault="00113AD3" w:rsidP="00113AD3">
                      <w:pPr>
                        <w:spacing w:line="240" w:lineRule="auto"/>
                        <w:jc w:val="both"/>
                        <w:rPr>
                          <w:rFonts w:ascii="Calibri" w:eastAsiaTheme="minorEastAsia" w:hAnsi="Calibri" w:cs="Calibri-Light"/>
                          <w:sz w:val="20"/>
                          <w:szCs w:val="20"/>
                          <w:lang w:eastAsia="nl-NL"/>
                        </w:rPr>
                      </w:pPr>
                      <w:r>
                        <w:rPr>
                          <w:rFonts w:ascii="Calibri" w:eastAsiaTheme="minorEastAsia" w:hAnsi="Calibri" w:cs="Calibri-Light"/>
                          <w:sz w:val="20"/>
                          <w:szCs w:val="20"/>
                          <w:lang w:eastAsia="nl-NL"/>
                        </w:rPr>
                        <w:t xml:space="preserve">Noteer de datum en plaats van de tekenbeet en herinner jezelf aan het opvolgen van de symptomen. Je kunt hiervoor de </w:t>
                      </w:r>
                      <w:r w:rsidRPr="00FB05BD">
                        <w:rPr>
                          <w:rFonts w:ascii="Calibri" w:eastAsiaTheme="minorEastAsia" w:hAnsi="Calibri" w:cs="Calibri-Light"/>
                          <w:b/>
                          <w:noProof/>
                          <w:color w:val="B9CB5B"/>
                          <w:lang w:eastAsia="nl-NL"/>
                        </w:rPr>
                        <w:t>app TekenNet</w:t>
                      </w:r>
                      <w:r>
                        <w:rPr>
                          <w:rFonts w:ascii="Calibri" w:eastAsiaTheme="minorEastAsia" w:hAnsi="Calibri" w:cs="Calibri-Light"/>
                          <w:sz w:val="20"/>
                          <w:szCs w:val="20"/>
                          <w:lang w:eastAsia="nl-NL"/>
                        </w:rPr>
                        <w:t xml:space="preserve"> gebruiken.</w:t>
                      </w:r>
                    </w:p>
                    <w:p w14:paraId="271579CF" w14:textId="77777777" w:rsidR="00113AD3" w:rsidRPr="00FB05BD" w:rsidRDefault="00113AD3" w:rsidP="00113AD3">
                      <w:pPr>
                        <w:spacing w:after="300" w:line="240" w:lineRule="auto"/>
                        <w:jc w:val="both"/>
                        <w:rPr>
                          <w:rFonts w:ascii="Calibri" w:eastAsiaTheme="minorEastAsia" w:hAnsi="Calibri" w:cs="Calibri-Light"/>
                          <w:noProof/>
                          <w:sz w:val="18"/>
                          <w:szCs w:val="20"/>
                          <w:lang w:eastAsia="nl-NL"/>
                        </w:rPr>
                      </w:pPr>
                      <w:r w:rsidRPr="00113AD3">
                        <w:rPr>
                          <w:rFonts w:ascii="Calibri" w:eastAsia="Tahoma" w:hAnsi="Calibri" w:cs="Tahoma"/>
                          <w:b/>
                          <w:bCs/>
                          <w:color w:val="39B9BE"/>
                          <w:sz w:val="28"/>
                          <w:szCs w:val="32"/>
                        </w:rPr>
                        <w:t xml:space="preserve">Meer informatie en antwoorden op al je vragen vind je op </w:t>
                      </w:r>
                      <w:hyperlink r:id="rId21" w:history="1">
                        <w:r w:rsidRPr="00113AD3">
                          <w:rPr>
                            <w:rFonts w:ascii="Calibri" w:eastAsia="Tahoma" w:hAnsi="Calibri" w:cs="Tahoma"/>
                            <w:b/>
                            <w:bCs/>
                            <w:color w:val="B9CB5B"/>
                            <w:sz w:val="28"/>
                            <w:szCs w:val="32"/>
                          </w:rPr>
                          <w:t>tekenbeten.be</w:t>
                        </w:r>
                      </w:hyperlink>
                      <w:r w:rsidRPr="00113AD3">
                        <w:rPr>
                          <w:rFonts w:ascii="Calibri" w:eastAsia="Tahoma" w:hAnsi="Calibri" w:cs="Tahoma"/>
                          <w:b/>
                          <w:bCs/>
                          <w:color w:val="B9CB5B"/>
                          <w:sz w:val="28"/>
                          <w:szCs w:val="32"/>
                        </w:rPr>
                        <w:t>.</w:t>
                      </w:r>
                    </w:p>
                    <w:p w14:paraId="61C8271D" w14:textId="77777777" w:rsidR="00104FA3" w:rsidRPr="00146A59" w:rsidRDefault="00104FA3" w:rsidP="00104FA3">
                      <w:pPr>
                        <w:pStyle w:val="Ballontekst"/>
                        <w:spacing w:after="140" w:line="240" w:lineRule="auto"/>
                        <w:jc w:val="both"/>
                        <w:rPr>
                          <w:rFonts w:ascii="Calibri" w:eastAsia="Tahoma" w:hAnsi="Calibri" w:cs="Tahoma"/>
                          <w:sz w:val="20"/>
                          <w:szCs w:val="20"/>
                        </w:rPr>
                      </w:pPr>
                    </w:p>
                  </w:txbxContent>
                </v:textbox>
                <w10:wrap type="square" anchorx="margin"/>
              </v:shape>
            </w:pict>
          </mc:Fallback>
        </mc:AlternateContent>
      </w:r>
      <w:r w:rsidR="00104FA3">
        <w:rPr>
          <w:noProof/>
          <w:lang w:eastAsia="nl-BE"/>
        </w:rPr>
        <w:drawing>
          <wp:anchor distT="0" distB="0" distL="114300" distR="114300" simplePos="0" relativeHeight="251659264" behindDoc="1" locked="0" layoutInCell="1" allowOverlap="1" wp14:anchorId="346CF28D" wp14:editId="52A1D9BF">
            <wp:simplePos x="0" y="0"/>
            <wp:positionH relativeFrom="page">
              <wp:align>left</wp:align>
            </wp:positionH>
            <wp:positionV relativeFrom="paragraph">
              <wp:posOffset>-895350</wp:posOffset>
            </wp:positionV>
            <wp:extent cx="7633970" cy="10798810"/>
            <wp:effectExtent l="0" t="0" r="508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e_Dagen_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3970" cy="10798810"/>
                    </a:xfrm>
                    <a:prstGeom prst="rect">
                      <a:avLst/>
                    </a:prstGeom>
                  </pic:spPr>
                </pic:pic>
              </a:graphicData>
            </a:graphic>
            <wp14:sizeRelH relativeFrom="page">
              <wp14:pctWidth>0</wp14:pctWidth>
            </wp14:sizeRelH>
            <wp14:sizeRelV relativeFrom="page">
              <wp14:pctHeight>0</wp14:pctHeight>
            </wp14:sizeRelV>
          </wp:anchor>
        </w:drawing>
      </w:r>
    </w:p>
    <w:sectPr w:rsidR="00243C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28C41" w14:textId="77777777" w:rsidR="00E430FA" w:rsidRDefault="00E430FA" w:rsidP="00A302FE">
      <w:pPr>
        <w:spacing w:after="0" w:line="240" w:lineRule="auto"/>
      </w:pPr>
      <w:r>
        <w:separator/>
      </w:r>
    </w:p>
  </w:endnote>
  <w:endnote w:type="continuationSeparator" w:id="0">
    <w:p w14:paraId="6E087234" w14:textId="77777777" w:rsidR="00E430FA" w:rsidRDefault="00E430FA" w:rsidP="00A3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80D23" w14:textId="77777777" w:rsidR="00E430FA" w:rsidRDefault="00E430FA" w:rsidP="00A302FE">
      <w:pPr>
        <w:spacing w:after="0" w:line="240" w:lineRule="auto"/>
      </w:pPr>
      <w:r>
        <w:separator/>
      </w:r>
    </w:p>
  </w:footnote>
  <w:footnote w:type="continuationSeparator" w:id="0">
    <w:p w14:paraId="0E785501" w14:textId="77777777" w:rsidR="00E430FA" w:rsidRDefault="00E430FA" w:rsidP="00A30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162A9"/>
    <w:multiLevelType w:val="hybridMultilevel"/>
    <w:tmpl w:val="68785024"/>
    <w:lvl w:ilvl="0" w:tplc="369436B6">
      <w:start w:val="1"/>
      <w:numFmt w:val="bullet"/>
      <w:lvlText w:val=""/>
      <w:lvlJc w:val="left"/>
      <w:pPr>
        <w:ind w:left="454"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A3"/>
    <w:rsid w:val="00104FA3"/>
    <w:rsid w:val="00113AD3"/>
    <w:rsid w:val="00243C06"/>
    <w:rsid w:val="00452219"/>
    <w:rsid w:val="00453BBF"/>
    <w:rsid w:val="004C2805"/>
    <w:rsid w:val="00543370"/>
    <w:rsid w:val="007A54AD"/>
    <w:rsid w:val="008D7D91"/>
    <w:rsid w:val="00934D01"/>
    <w:rsid w:val="00A302FE"/>
    <w:rsid w:val="00B10576"/>
    <w:rsid w:val="00E430FA"/>
    <w:rsid w:val="00FB05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F137E"/>
  <w15:chartTrackingRefBased/>
  <w15:docId w15:val="{3702DDD4-727B-4BB8-B1CA-9D96DD35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104FA3"/>
    <w:rPr>
      <w:rFonts w:ascii="Lucida Grande" w:hAnsi="Lucida Grande" w:cs="Lucida Grande"/>
      <w:sz w:val="18"/>
      <w:szCs w:val="18"/>
    </w:rPr>
  </w:style>
  <w:style w:type="character" w:customStyle="1" w:styleId="BallontekstChar">
    <w:name w:val="Ballontekst Char"/>
    <w:basedOn w:val="Standaardalinea-lettertype"/>
    <w:link w:val="Ballontekst"/>
    <w:uiPriority w:val="99"/>
    <w:rsid w:val="00104FA3"/>
    <w:rPr>
      <w:rFonts w:ascii="Lucida Grande" w:hAnsi="Lucida Grande" w:cs="Lucida Grande"/>
      <w:sz w:val="18"/>
      <w:szCs w:val="18"/>
    </w:rPr>
  </w:style>
  <w:style w:type="character" w:styleId="Hyperlink">
    <w:name w:val="Hyperlink"/>
    <w:basedOn w:val="Standaardalinea-lettertype"/>
    <w:uiPriority w:val="99"/>
    <w:unhideWhenUsed/>
    <w:rsid w:val="00104FA3"/>
    <w:rPr>
      <w:color w:val="0563C1" w:themeColor="hyperlink"/>
      <w:u w:val="single"/>
    </w:rPr>
  </w:style>
  <w:style w:type="paragraph" w:styleId="Lijstalinea">
    <w:name w:val="List Paragraph"/>
    <w:basedOn w:val="Standaard"/>
    <w:uiPriority w:val="34"/>
    <w:qFormat/>
    <w:rsid w:val="00104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www.tekenbeten.be/"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facebook.be/tekenbeten" TargetMode="External"/><Relationship Id="rId2" Type="http://schemas.openxmlformats.org/officeDocument/2006/relationships/customXml" Target="../customXml/item2.xml"/><Relationship Id="rId16" Type="http://schemas.openxmlformats.org/officeDocument/2006/relationships/hyperlink" Target="http://www.tekenbeten.be" TargetMode="External"/><Relationship Id="rId20" Type="http://schemas.openxmlformats.org/officeDocument/2006/relationships/hyperlink" Target="http://www.tekenbeten.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facebook.be/tekenbete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kenbeten.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AB772FF8C4A4983E74EE07AFDC95B" ma:contentTypeVersion="7" ma:contentTypeDescription="Een nieuw document maken." ma:contentTypeScope="" ma:versionID="76b19051dbc4585d89bddbe2e86839ad">
  <xsd:schema xmlns:xsd="http://www.w3.org/2001/XMLSchema" xmlns:xs="http://www.w3.org/2001/XMLSchema" xmlns:p="http://schemas.microsoft.com/office/2006/metadata/properties" xmlns:ns2="27c3a557-c68f-40cf-9d20-44d089e87109" xmlns:ns3="326b898f-e6e3-43f5-85ca-89785998dbf1" targetNamespace="http://schemas.microsoft.com/office/2006/metadata/properties" ma:root="true" ma:fieldsID="a0a663a3d994475ccfcdb41888611964" ns2:_="" ns3:_="">
    <xsd:import namespace="27c3a557-c68f-40cf-9d20-44d089e87109"/>
    <xsd:import namespace="326b898f-e6e3-43f5-85ca-89785998d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6b898f-e6e3-43f5-85ca-89785998db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C0C61-62A8-4DFF-857D-B51FF541C4D9}">
  <ds:schemaRefs>
    <ds:schemaRef ds:uri="http://schemas.microsoft.com/sharepoint/v3/contenttype/forms"/>
  </ds:schemaRefs>
</ds:datastoreItem>
</file>

<file path=customXml/itemProps2.xml><?xml version="1.0" encoding="utf-8"?>
<ds:datastoreItem xmlns:ds="http://schemas.openxmlformats.org/officeDocument/2006/customXml" ds:itemID="{8280FA70-EF7F-413D-8658-FCA0F5AF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326b898f-e6e3-43f5-85ca-89785998d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BCBCB-34FB-4C46-BEE1-6AC0AE3507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13</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Henderyckx</dc:creator>
  <cp:keywords/>
  <dc:description/>
  <cp:lastModifiedBy>evy bens</cp:lastModifiedBy>
  <cp:revision>2</cp:revision>
  <cp:lastPrinted>2018-11-22T08:24:00Z</cp:lastPrinted>
  <dcterms:created xsi:type="dcterms:W3CDTF">2020-08-17T10:54:00Z</dcterms:created>
  <dcterms:modified xsi:type="dcterms:W3CDTF">2020-08-17T10:54:00Z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0x010100035AB772FF8C4A4983E74EE07AFDC95B</vt:lpwstr>
  </property>
</Properties>
</file>